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B92B" w14:textId="2C02BD90" w:rsidR="00BD2D8F" w:rsidRPr="00620CAC" w:rsidRDefault="004333D6" w:rsidP="005E4940">
      <w:pPr>
        <w:pStyle w:val="Heading1"/>
        <w:jc w:val="center"/>
        <w:rPr>
          <w:b/>
          <w:bCs/>
        </w:rPr>
      </w:pPr>
      <w:r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F24EB6" wp14:editId="31FD466A">
                <wp:simplePos x="0" y="0"/>
                <wp:positionH relativeFrom="column">
                  <wp:posOffset>5581650</wp:posOffset>
                </wp:positionH>
                <wp:positionV relativeFrom="paragraph">
                  <wp:posOffset>-219075</wp:posOffset>
                </wp:positionV>
                <wp:extent cx="66675" cy="266700"/>
                <wp:effectExtent l="19050" t="57150" r="123825" b="76200"/>
                <wp:wrapNone/>
                <wp:docPr id="14494326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E1742" id="Rectangle 6" o:spid="_x0000_s1026" style="position:absolute;margin-left:439.5pt;margin-top:-17.25pt;width:5.25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" fillcolor="#156082 [3204]" strokecolor="#030e13 [484]" strokeweight="1pt">
                <v:shadow on="t" color="black" opacity="26214f" origin="-.5" offset="3pt,0"/>
              </v:rect>
            </w:pict>
          </mc:Fallback>
        </mc:AlternateContent>
      </w:r>
      <w:r w:rsidR="00D27693"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2E93" wp14:editId="15A25055">
                <wp:simplePos x="0" y="0"/>
                <wp:positionH relativeFrom="column">
                  <wp:posOffset>5524500</wp:posOffset>
                </wp:positionH>
                <wp:positionV relativeFrom="paragraph">
                  <wp:posOffset>-219075</wp:posOffset>
                </wp:positionV>
                <wp:extent cx="419100" cy="333375"/>
                <wp:effectExtent l="38100" t="95250" r="95250" b="66675"/>
                <wp:wrapNone/>
                <wp:docPr id="100205496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4B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435pt;margin-top:-17.25pt;width:3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" fillcolor="#0a2f40 [1604]" strokecolor="#030e13 [484]" strokeweight="1pt">
                <v:shadow on="t" color="black" opacity="26214f" origin="-.5,.5" offset=".74836mm,-.74836mm"/>
              </v:shape>
            </w:pict>
          </mc:Fallback>
        </mc:AlternateContent>
      </w:r>
      <w:r w:rsidR="00D27693"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6640" wp14:editId="349BC900">
                <wp:simplePos x="0" y="0"/>
                <wp:positionH relativeFrom="column">
                  <wp:posOffset>5524500</wp:posOffset>
                </wp:positionH>
                <wp:positionV relativeFrom="paragraph">
                  <wp:posOffset>114299</wp:posOffset>
                </wp:positionV>
                <wp:extent cx="419100" cy="314325"/>
                <wp:effectExtent l="19050" t="57150" r="114300" b="85725"/>
                <wp:wrapNone/>
                <wp:docPr id="1830428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9A6E0" id="Rectangle 4" o:spid="_x0000_s1026" style="position:absolute;margin-left:435pt;margin-top:9pt;width:3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" fillcolor="#156082 [3204]" strokecolor="#030e13 [484]" strokeweight="1pt">
                <v:shadow on="t" color="black" opacity="26214f" origin="-.5" offset="3pt,0"/>
              </v:rect>
            </w:pict>
          </mc:Fallback>
        </mc:AlternateContent>
      </w:r>
      <w:r w:rsidR="00797416" w:rsidRPr="00620CAC">
        <w:rPr>
          <w:b/>
          <w:bCs/>
        </w:rPr>
        <w:t xml:space="preserve">Homeless Advisory Committee </w:t>
      </w:r>
      <w:r w:rsidR="003267E6">
        <w:rPr>
          <w:b/>
          <w:bCs/>
        </w:rPr>
        <w:t>Minutes</w:t>
      </w:r>
    </w:p>
    <w:p w14:paraId="10495874" w14:textId="1622DA85" w:rsidR="00797416" w:rsidRPr="00620CAC" w:rsidRDefault="00D26175" w:rsidP="00797416">
      <w:pPr>
        <w:jc w:val="center"/>
        <w:rPr>
          <w:b/>
          <w:bCs/>
        </w:rPr>
      </w:pPr>
      <w:r>
        <w:rPr>
          <w:b/>
          <w:bCs/>
        </w:rPr>
        <w:t>1/14/2025</w:t>
      </w:r>
    </w:p>
    <w:p w14:paraId="42D3B2E8" w14:textId="77777777" w:rsidR="00797416" w:rsidRDefault="00797416" w:rsidP="00797416">
      <w:pPr>
        <w:jc w:val="center"/>
      </w:pPr>
    </w:p>
    <w:p w14:paraId="1AEEBBE8" w14:textId="75602C68" w:rsidR="00797416" w:rsidRDefault="00797416" w:rsidP="00415D67">
      <w:pPr>
        <w:pStyle w:val="ListParagraph"/>
        <w:numPr>
          <w:ilvl w:val="0"/>
          <w:numId w:val="1"/>
        </w:numPr>
      </w:pPr>
      <w:r>
        <w:t>Welcome and Introductions (10 minutes)</w:t>
      </w:r>
    </w:p>
    <w:p w14:paraId="75B0A773" w14:textId="50C5E2CD" w:rsidR="00797416" w:rsidRDefault="00797416" w:rsidP="00797416">
      <w:pPr>
        <w:pStyle w:val="ListParagraph"/>
        <w:numPr>
          <w:ilvl w:val="1"/>
          <w:numId w:val="1"/>
        </w:numPr>
      </w:pPr>
      <w:r>
        <w:t>Introductions</w:t>
      </w:r>
      <w:r w:rsidR="00415D67">
        <w:t>- Amy Fassold, Tyne Hayflinger, Elaine Lewis, Paul Waters, Jessica McCall, Jessica Covell, Mickenzie Palmer, Lisa Graf</w:t>
      </w:r>
      <w:r w:rsidR="004B21E7">
        <w:t>, Ashley Gage</w:t>
      </w:r>
    </w:p>
    <w:p w14:paraId="2FCD4C8D" w14:textId="25FBC862" w:rsidR="00797416" w:rsidRDefault="00797416" w:rsidP="00797416">
      <w:pPr>
        <w:pStyle w:val="ListParagraph"/>
        <w:numPr>
          <w:ilvl w:val="1"/>
          <w:numId w:val="1"/>
        </w:numPr>
      </w:pPr>
      <w:r>
        <w:t>Purpose of committee</w:t>
      </w:r>
    </w:p>
    <w:p w14:paraId="6CC403C2" w14:textId="788C49E8" w:rsidR="00415D67" w:rsidRDefault="00415D67" w:rsidP="00415D67">
      <w:pPr>
        <w:pStyle w:val="ListParagraph"/>
        <w:numPr>
          <w:ilvl w:val="2"/>
          <w:numId w:val="1"/>
        </w:numPr>
      </w:pPr>
      <w:r>
        <w:t xml:space="preserve">Platform for all of us to collaborate </w:t>
      </w:r>
    </w:p>
    <w:p w14:paraId="3F79C45E" w14:textId="63F2DE4D" w:rsidR="00415D67" w:rsidRDefault="00415D67" w:rsidP="00415D67">
      <w:pPr>
        <w:pStyle w:val="ListParagraph"/>
        <w:numPr>
          <w:ilvl w:val="2"/>
          <w:numId w:val="1"/>
        </w:numPr>
      </w:pPr>
      <w:r>
        <w:t>Looking for individuals for with lived experience to join</w:t>
      </w:r>
    </w:p>
    <w:p w14:paraId="7BA67E5A" w14:textId="590CE1E3" w:rsidR="00415D67" w:rsidRDefault="00415D67" w:rsidP="00415D67">
      <w:pPr>
        <w:pStyle w:val="ListParagraph"/>
        <w:numPr>
          <w:ilvl w:val="3"/>
          <w:numId w:val="1"/>
        </w:numPr>
      </w:pPr>
      <w:r>
        <w:t>Send emails or fwrd invitation</w:t>
      </w:r>
    </w:p>
    <w:p w14:paraId="77361543" w14:textId="77777777" w:rsidR="00797416" w:rsidRDefault="00797416" w:rsidP="00797416"/>
    <w:p w14:paraId="76FD9708" w14:textId="653C5841" w:rsidR="00797416" w:rsidRDefault="00797416" w:rsidP="00797416">
      <w:pPr>
        <w:pStyle w:val="ListParagraph"/>
        <w:numPr>
          <w:ilvl w:val="0"/>
          <w:numId w:val="1"/>
        </w:numPr>
      </w:pPr>
      <w:r>
        <w:t>Review of Data (20 minutes)</w:t>
      </w:r>
    </w:p>
    <w:p w14:paraId="7FD692A2" w14:textId="08B13C38" w:rsidR="00797416" w:rsidRDefault="00797416" w:rsidP="00797416">
      <w:pPr>
        <w:pStyle w:val="ListParagraph"/>
        <w:numPr>
          <w:ilvl w:val="1"/>
          <w:numId w:val="1"/>
        </w:numPr>
      </w:pPr>
      <w:r>
        <w:t>HMIS Data Review (2</w:t>
      </w:r>
      <w:r w:rsidR="00827C05">
        <w:t>024)</w:t>
      </w:r>
    </w:p>
    <w:p w14:paraId="3D2FE6CB" w14:textId="27957335" w:rsidR="00415D67" w:rsidRDefault="00415D67" w:rsidP="00415D67">
      <w:pPr>
        <w:pStyle w:val="ListParagraph"/>
        <w:numPr>
          <w:ilvl w:val="2"/>
          <w:numId w:val="1"/>
        </w:numPr>
      </w:pPr>
      <w:r>
        <w:t>2024 will be done in February for review</w:t>
      </w:r>
    </w:p>
    <w:p w14:paraId="6D7E2ED0" w14:textId="5F9C4288" w:rsidR="00797416" w:rsidRDefault="00797416" w:rsidP="00797416">
      <w:pPr>
        <w:pStyle w:val="ListParagraph"/>
        <w:numPr>
          <w:ilvl w:val="1"/>
          <w:numId w:val="1"/>
        </w:numPr>
      </w:pPr>
      <w:r>
        <w:t>Coordinated Entry Data Review (202</w:t>
      </w:r>
      <w:r w:rsidR="00827C05">
        <w:t>4)</w:t>
      </w:r>
    </w:p>
    <w:p w14:paraId="0370BE4E" w14:textId="5C11BFAC" w:rsidR="004B21E7" w:rsidRDefault="004B21E7" w:rsidP="004B21E7">
      <w:pPr>
        <w:pStyle w:val="ListParagraph"/>
        <w:numPr>
          <w:ilvl w:val="2"/>
          <w:numId w:val="1"/>
        </w:numPr>
      </w:pPr>
      <w:r>
        <w:t>Reviewed Data for November &amp; December</w:t>
      </w:r>
    </w:p>
    <w:p w14:paraId="1C31B207" w14:textId="3D021E48" w:rsidR="004B21E7" w:rsidRDefault="004B21E7" w:rsidP="004B21E7">
      <w:pPr>
        <w:pStyle w:val="ListParagraph"/>
        <w:numPr>
          <w:ilvl w:val="3"/>
          <w:numId w:val="1"/>
        </w:numPr>
      </w:pPr>
      <w:r>
        <w:t>275 Ontario</w:t>
      </w:r>
    </w:p>
    <w:p w14:paraId="4FB93710" w14:textId="7E895325" w:rsidR="004B21E7" w:rsidRDefault="004B21E7" w:rsidP="004B21E7">
      <w:pPr>
        <w:pStyle w:val="ListParagraph"/>
        <w:numPr>
          <w:ilvl w:val="3"/>
          <w:numId w:val="1"/>
        </w:numPr>
      </w:pPr>
      <w:r>
        <w:t>114 Seneca</w:t>
      </w:r>
    </w:p>
    <w:p w14:paraId="5A63B846" w14:textId="004A2076" w:rsidR="004B21E7" w:rsidRDefault="004B21E7" w:rsidP="004B21E7">
      <w:pPr>
        <w:pStyle w:val="ListParagraph"/>
        <w:numPr>
          <w:ilvl w:val="3"/>
          <w:numId w:val="1"/>
        </w:numPr>
      </w:pPr>
      <w:r>
        <w:t>95 Wayne</w:t>
      </w:r>
    </w:p>
    <w:p w14:paraId="48695F56" w14:textId="27B0F7BE" w:rsidR="004B21E7" w:rsidRDefault="004B21E7" w:rsidP="004B21E7">
      <w:pPr>
        <w:pStyle w:val="ListParagraph"/>
        <w:numPr>
          <w:ilvl w:val="3"/>
          <w:numId w:val="1"/>
        </w:numPr>
      </w:pPr>
      <w:r>
        <w:t>54 Yates</w:t>
      </w:r>
    </w:p>
    <w:p w14:paraId="141BDBDD" w14:textId="173E37E0" w:rsidR="004B21E7" w:rsidRDefault="004B21E7" w:rsidP="004B21E7">
      <w:pPr>
        <w:pStyle w:val="ListParagraph"/>
        <w:numPr>
          <w:ilvl w:val="2"/>
          <w:numId w:val="1"/>
        </w:numPr>
      </w:pPr>
      <w:r>
        <w:t>Ashley to send coordinated entry list to counties for review</w:t>
      </w:r>
    </w:p>
    <w:p w14:paraId="0DF7858B" w14:textId="78609190" w:rsidR="00797416" w:rsidRDefault="00797416" w:rsidP="00797416">
      <w:pPr>
        <w:pStyle w:val="ListParagraph"/>
        <w:numPr>
          <w:ilvl w:val="1"/>
          <w:numId w:val="1"/>
        </w:numPr>
      </w:pPr>
      <w:r>
        <w:t>GBHI Grant Data Review</w:t>
      </w:r>
    </w:p>
    <w:p w14:paraId="1157568F" w14:textId="76037E13" w:rsidR="004B21E7" w:rsidRDefault="004B21E7" w:rsidP="004B21E7">
      <w:pPr>
        <w:pStyle w:val="ListParagraph"/>
        <w:numPr>
          <w:ilvl w:val="2"/>
          <w:numId w:val="1"/>
        </w:numPr>
      </w:pPr>
      <w:r>
        <w:t>2024 data – GBHI grant ends September</w:t>
      </w:r>
    </w:p>
    <w:p w14:paraId="091A3D24" w14:textId="441F4794" w:rsidR="004B21E7" w:rsidRDefault="004B21E7" w:rsidP="004B21E7">
      <w:pPr>
        <w:pStyle w:val="ListParagraph"/>
        <w:numPr>
          <w:ilvl w:val="2"/>
          <w:numId w:val="1"/>
        </w:numPr>
      </w:pPr>
      <w:r>
        <w:t>Diagnosis incidence by gender</w:t>
      </w:r>
      <w:r w:rsidR="00061EC6">
        <w:t>- General Anxiety Disorder</w:t>
      </w:r>
    </w:p>
    <w:p w14:paraId="33E4B862" w14:textId="56A10097" w:rsidR="00061EC6" w:rsidRDefault="00061EC6" w:rsidP="004B21E7">
      <w:pPr>
        <w:pStyle w:val="ListParagraph"/>
        <w:numPr>
          <w:ilvl w:val="2"/>
          <w:numId w:val="1"/>
        </w:numPr>
      </w:pPr>
      <w:r>
        <w:t>Substance by route- tobacco most common</w:t>
      </w:r>
    </w:p>
    <w:p w14:paraId="1B481F15" w14:textId="141E1BCB" w:rsidR="00061EC6" w:rsidRDefault="00061EC6" w:rsidP="004B21E7">
      <w:pPr>
        <w:pStyle w:val="ListParagraph"/>
        <w:numPr>
          <w:ilvl w:val="2"/>
          <w:numId w:val="1"/>
        </w:numPr>
      </w:pPr>
      <w:r>
        <w:t>Baseline housing- most are housed in Recovery residence</w:t>
      </w:r>
    </w:p>
    <w:p w14:paraId="09C0DFD5" w14:textId="586535B1" w:rsidR="00061EC6" w:rsidRDefault="00061EC6" w:rsidP="004B21E7">
      <w:pPr>
        <w:pStyle w:val="ListParagraph"/>
        <w:numPr>
          <w:ilvl w:val="2"/>
          <w:numId w:val="1"/>
        </w:numPr>
      </w:pPr>
      <w:r>
        <w:t>Social Support indicators- baseline relationship satisfaction</w:t>
      </w:r>
    </w:p>
    <w:p w14:paraId="7CCA21A4" w14:textId="7079E20C" w:rsidR="00061EC6" w:rsidRDefault="00061EC6" w:rsidP="004B21E7">
      <w:pPr>
        <w:pStyle w:val="ListParagraph"/>
        <w:numPr>
          <w:ilvl w:val="2"/>
          <w:numId w:val="1"/>
        </w:numPr>
      </w:pPr>
      <w:r>
        <w:t>2025- comparing data points and adding</w:t>
      </w:r>
    </w:p>
    <w:p w14:paraId="074C229F" w14:textId="612CF528" w:rsidR="00061EC6" w:rsidRDefault="00061EC6" w:rsidP="004B21E7">
      <w:pPr>
        <w:pStyle w:val="ListParagraph"/>
        <w:numPr>
          <w:ilvl w:val="2"/>
          <w:numId w:val="1"/>
        </w:numPr>
      </w:pPr>
      <w:r>
        <w:t>Goals- do you feel there is anything else we need to add</w:t>
      </w:r>
    </w:p>
    <w:p w14:paraId="2FD45E60" w14:textId="77777777" w:rsidR="00061EC6" w:rsidRDefault="00061EC6" w:rsidP="00061EC6">
      <w:pPr>
        <w:pStyle w:val="ListParagraph"/>
        <w:numPr>
          <w:ilvl w:val="3"/>
          <w:numId w:val="1"/>
        </w:numPr>
      </w:pPr>
      <w:r>
        <w:t>Lisa Graf- affordable housing doesn’t exist how can we (DSS) collaborate with landlords- outreach education/training landlords</w:t>
      </w:r>
    </w:p>
    <w:p w14:paraId="7DE3ACE9" w14:textId="77777777" w:rsidR="00061EC6" w:rsidRDefault="00061EC6" w:rsidP="00061EC6">
      <w:pPr>
        <w:pStyle w:val="ListParagraph"/>
        <w:numPr>
          <w:ilvl w:val="4"/>
          <w:numId w:val="1"/>
        </w:numPr>
      </w:pPr>
      <w:r>
        <w:t>State money for resources?</w:t>
      </w:r>
    </w:p>
    <w:p w14:paraId="5EC24042" w14:textId="6F74A90C" w:rsidR="00061EC6" w:rsidRDefault="00061EC6" w:rsidP="00061EC6">
      <w:pPr>
        <w:pStyle w:val="ListParagraph"/>
        <w:numPr>
          <w:ilvl w:val="3"/>
          <w:numId w:val="1"/>
        </w:numPr>
      </w:pPr>
      <w:r>
        <w:t xml:space="preserve">Tyne Hayflinger- landlords are passing them over because of low income and not steady income </w:t>
      </w:r>
    </w:p>
    <w:p w14:paraId="33988CDE" w14:textId="1271C088" w:rsidR="00400CD1" w:rsidRDefault="00400CD1" w:rsidP="00061EC6">
      <w:pPr>
        <w:pStyle w:val="ListParagraph"/>
        <w:numPr>
          <w:ilvl w:val="3"/>
          <w:numId w:val="1"/>
        </w:numPr>
      </w:pPr>
      <w:r>
        <w:t>Jessica Covell- tenant/consumer education – good tenant, good neighbor</w:t>
      </w:r>
    </w:p>
    <w:p w14:paraId="1F00A12B" w14:textId="77777777" w:rsidR="004B2AF3" w:rsidRDefault="004B2AF3" w:rsidP="004B2AF3"/>
    <w:p w14:paraId="6CDCB98A" w14:textId="4029CF40" w:rsidR="004B2AF3" w:rsidRDefault="004B2AF3" w:rsidP="00797416">
      <w:pPr>
        <w:pStyle w:val="ListParagraph"/>
        <w:numPr>
          <w:ilvl w:val="0"/>
          <w:numId w:val="1"/>
        </w:numPr>
      </w:pPr>
      <w:r>
        <w:t>PIT Count- January 29, 2025</w:t>
      </w:r>
    </w:p>
    <w:p w14:paraId="5852DE6E" w14:textId="77777777" w:rsidR="004B2AF3" w:rsidRDefault="004B2AF3" w:rsidP="00797416"/>
    <w:p w14:paraId="02A1941B" w14:textId="68108DF0" w:rsidR="00797416" w:rsidRDefault="00797416" w:rsidP="00797416">
      <w:pPr>
        <w:pStyle w:val="ListParagraph"/>
        <w:numPr>
          <w:ilvl w:val="0"/>
          <w:numId w:val="1"/>
        </w:numPr>
      </w:pPr>
      <w:r>
        <w:t>Open Forum (10 minutes)</w:t>
      </w:r>
    </w:p>
    <w:p w14:paraId="6EBA65F4" w14:textId="77777777" w:rsidR="00400CD1" w:rsidRDefault="00400CD1" w:rsidP="00400CD1">
      <w:pPr>
        <w:pStyle w:val="ListParagraph"/>
      </w:pPr>
    </w:p>
    <w:p w14:paraId="139FA645" w14:textId="6AD63DD5" w:rsidR="00400CD1" w:rsidRDefault="00400CD1" w:rsidP="00400CD1">
      <w:pPr>
        <w:pStyle w:val="ListParagraph"/>
        <w:numPr>
          <w:ilvl w:val="1"/>
          <w:numId w:val="1"/>
        </w:numPr>
      </w:pPr>
      <w:r>
        <w:t>Tyne- STEPH funding- rental assistance – 3 months of full rental assistance and then weening off for 3 months</w:t>
      </w:r>
    </w:p>
    <w:p w14:paraId="3DF87649" w14:textId="52B02874" w:rsidR="00400CD1" w:rsidRDefault="00400CD1" w:rsidP="00400CD1">
      <w:pPr>
        <w:pStyle w:val="ListParagraph"/>
        <w:numPr>
          <w:ilvl w:val="2"/>
          <w:numId w:val="1"/>
        </w:numPr>
      </w:pPr>
      <w:r>
        <w:t>Assist with basic needs</w:t>
      </w:r>
    </w:p>
    <w:p w14:paraId="4733FE69" w14:textId="775EC862" w:rsidR="00400CD1" w:rsidRDefault="00400CD1" w:rsidP="00400CD1">
      <w:pPr>
        <w:pStyle w:val="ListParagraph"/>
        <w:numPr>
          <w:ilvl w:val="3"/>
          <w:numId w:val="1"/>
        </w:numPr>
      </w:pPr>
      <w:r>
        <w:t>Bed, mattress, dishes ect</w:t>
      </w:r>
    </w:p>
    <w:p w14:paraId="68B66F59" w14:textId="6C3D969C" w:rsidR="00400CD1" w:rsidRDefault="00400CD1" w:rsidP="00400CD1">
      <w:pPr>
        <w:pStyle w:val="ListParagraph"/>
        <w:numPr>
          <w:ilvl w:val="2"/>
          <w:numId w:val="1"/>
        </w:numPr>
      </w:pPr>
      <w:r>
        <w:t>Basic food</w:t>
      </w:r>
    </w:p>
    <w:p w14:paraId="7A7854E4" w14:textId="160CDCAA" w:rsidR="00400CD1" w:rsidRDefault="00400CD1" w:rsidP="00400CD1">
      <w:pPr>
        <w:pStyle w:val="ListParagraph"/>
        <w:numPr>
          <w:ilvl w:val="2"/>
          <w:numId w:val="1"/>
        </w:numPr>
      </w:pPr>
      <w:r>
        <w:t>Transportation</w:t>
      </w:r>
    </w:p>
    <w:p w14:paraId="184EA022" w14:textId="68630FF2" w:rsidR="00400CD1" w:rsidRDefault="00400CD1" w:rsidP="00400CD1">
      <w:pPr>
        <w:pStyle w:val="ListParagraph"/>
        <w:numPr>
          <w:ilvl w:val="3"/>
          <w:numId w:val="1"/>
        </w:numPr>
      </w:pPr>
      <w:r>
        <w:t>Bus passes</w:t>
      </w:r>
    </w:p>
    <w:p w14:paraId="11EF0DD8" w14:textId="34694C79" w:rsidR="00400CD1" w:rsidRDefault="00400CD1" w:rsidP="00400CD1">
      <w:pPr>
        <w:pStyle w:val="ListParagraph"/>
        <w:numPr>
          <w:ilvl w:val="2"/>
          <w:numId w:val="1"/>
        </w:numPr>
      </w:pPr>
      <w:r>
        <w:t>To get clarification on back rent</w:t>
      </w:r>
    </w:p>
    <w:sectPr w:rsidR="0040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31505"/>
    <w:multiLevelType w:val="hybridMultilevel"/>
    <w:tmpl w:val="327E6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16"/>
    <w:rsid w:val="00061EC6"/>
    <w:rsid w:val="003267E6"/>
    <w:rsid w:val="003836A5"/>
    <w:rsid w:val="003D561A"/>
    <w:rsid w:val="00400CD1"/>
    <w:rsid w:val="00415D67"/>
    <w:rsid w:val="004333D6"/>
    <w:rsid w:val="004B21E7"/>
    <w:rsid w:val="004B2AF3"/>
    <w:rsid w:val="005E4940"/>
    <w:rsid w:val="006142FA"/>
    <w:rsid w:val="00620CAC"/>
    <w:rsid w:val="00637A4F"/>
    <w:rsid w:val="007047A0"/>
    <w:rsid w:val="00797416"/>
    <w:rsid w:val="00827C05"/>
    <w:rsid w:val="00985B17"/>
    <w:rsid w:val="00BD2D8F"/>
    <w:rsid w:val="00C07267"/>
    <w:rsid w:val="00D247A3"/>
    <w:rsid w:val="00D26175"/>
    <w:rsid w:val="00D27693"/>
    <w:rsid w:val="00D43492"/>
    <w:rsid w:val="00F36537"/>
    <w:rsid w:val="00FA72FF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7F14"/>
  <w15:chartTrackingRefBased/>
  <w15:docId w15:val="{B1D6BD83-6A47-40F3-8344-315EEF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40"/>
  </w:style>
  <w:style w:type="paragraph" w:styleId="Heading1">
    <w:name w:val="heading 1"/>
    <w:basedOn w:val="Normal"/>
    <w:next w:val="Normal"/>
    <w:link w:val="Heading1Char"/>
    <w:uiPriority w:val="9"/>
    <w:qFormat/>
    <w:rsid w:val="005E4940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94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9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9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94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94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94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94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94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940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94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94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94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94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94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94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94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94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E49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E4940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9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E494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E494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E4940"/>
    <w:rPr>
      <w:i/>
      <w:iCs/>
    </w:rPr>
  </w:style>
  <w:style w:type="paragraph" w:styleId="ListParagraph">
    <w:name w:val="List Paragraph"/>
    <w:basedOn w:val="Normal"/>
    <w:uiPriority w:val="34"/>
    <w:qFormat/>
    <w:rsid w:val="0079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94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94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94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E494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94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5E4940"/>
    <w:rPr>
      <w:b/>
      <w:bCs/>
    </w:rPr>
  </w:style>
  <w:style w:type="character" w:styleId="Emphasis">
    <w:name w:val="Emphasis"/>
    <w:basedOn w:val="DefaultParagraphFont"/>
    <w:uiPriority w:val="20"/>
    <w:qFormat/>
    <w:rsid w:val="005E4940"/>
    <w:rPr>
      <w:i/>
      <w:iCs/>
    </w:rPr>
  </w:style>
  <w:style w:type="paragraph" w:styleId="NoSpacing">
    <w:name w:val="No Spacing"/>
    <w:uiPriority w:val="1"/>
    <w:qFormat/>
    <w:rsid w:val="005E494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494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E494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5E494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9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FA6B-0BD4-4089-851F-92E40BFA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Norris</dc:creator>
  <cp:keywords/>
  <dc:description/>
  <cp:lastModifiedBy>Casey Norris</cp:lastModifiedBy>
  <cp:revision>5</cp:revision>
  <dcterms:created xsi:type="dcterms:W3CDTF">2025-01-14T16:19:00Z</dcterms:created>
  <dcterms:modified xsi:type="dcterms:W3CDTF">2025-01-14T17:04:00Z</dcterms:modified>
</cp:coreProperties>
</file>