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6D04F0" w:rsidR="00E34E0D" w:rsidRDefault="00B1617E"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46635E21" wp14:editId="28E78113">
            <wp:extent cx="2682240" cy="1341120"/>
            <wp:effectExtent l="0" t="0" r="3810" b="0"/>
            <wp:docPr id="199905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50206" name="Picture 19990502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240" cy="1341120"/>
                    </a:xfrm>
                    <a:prstGeom prst="rect">
                      <a:avLst/>
                    </a:prstGeom>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77777777" w:rsidR="00E34E0D" w:rsidRDefault="00E34E0D">
      <w:pPr>
        <w:spacing w:after="0" w:line="240" w:lineRule="auto"/>
        <w:jc w:val="center"/>
        <w:rPr>
          <w:rFonts w:ascii="Verdana" w:eastAsia="Verdana" w:hAnsi="Verdana" w:cs="Verdana"/>
          <w:b/>
          <w:bCs/>
          <w:sz w:val="20"/>
          <w:szCs w:val="20"/>
        </w:rPr>
      </w:pPr>
    </w:p>
    <w:p w14:paraId="017FDEBB" w14:textId="77777777" w:rsidR="00B1617E" w:rsidRDefault="00B1617E" w:rsidP="00B1617E">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219060C3"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sz w:val="26"/>
          <w:szCs w:val="26"/>
        </w:rPr>
        <w:t>Finger Lakes Area Counseling and Recovery Agency</w:t>
      </w:r>
      <w:r>
        <w:rPr>
          <w:rStyle w:val="eop"/>
          <w:rFonts w:ascii="Verdana" w:hAnsi="Verdana" w:cs="Segoe UI"/>
          <w:sz w:val="26"/>
          <w:szCs w:val="26"/>
        </w:rPr>
        <w:t> </w:t>
      </w:r>
    </w:p>
    <w:p w14:paraId="3ADCCE7E" w14:textId="125F574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000000"/>
          <w:sz w:val="26"/>
          <w:szCs w:val="26"/>
        </w:rPr>
        <w:t xml:space="preserve">2025 Renewal Project </w:t>
      </w:r>
      <w:r w:rsidR="00157BA1">
        <w:rPr>
          <w:rStyle w:val="normaltextrun"/>
          <w:rFonts w:ascii="Verdana" w:hAnsi="Verdana" w:cs="Segoe UI"/>
          <w:b/>
          <w:bCs/>
          <w:color w:val="000000"/>
          <w:sz w:val="26"/>
          <w:szCs w:val="26"/>
        </w:rPr>
        <w:t>Ranking Criteria</w:t>
      </w:r>
      <w:r>
        <w:rPr>
          <w:rStyle w:val="eop"/>
          <w:rFonts w:ascii="Verdana" w:hAnsi="Verdana" w:cs="Segoe UI"/>
          <w:color w:val="000000"/>
          <w:sz w:val="26"/>
          <w:szCs w:val="26"/>
        </w:rPr>
        <w:t> </w:t>
      </w:r>
    </w:p>
    <w:p w14:paraId="43EA78D9" w14:textId="77777777" w:rsidR="00B1617E" w:rsidRDefault="00B1617E" w:rsidP="00B1617E">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52B007D"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FF0000"/>
        </w:rPr>
        <w:t xml:space="preserve">Applications are due Tuesday, December 9th </w:t>
      </w:r>
      <w:proofErr w:type="gramStart"/>
      <w:r>
        <w:rPr>
          <w:rStyle w:val="normaltextrun"/>
          <w:rFonts w:ascii="Verdana" w:hAnsi="Verdana" w:cs="Segoe UI"/>
          <w:b/>
          <w:bCs/>
          <w:color w:val="FF0000"/>
        </w:rPr>
        <w:t>by</w:t>
      </w:r>
      <w:proofErr w:type="gramEnd"/>
      <w:r>
        <w:rPr>
          <w:rStyle w:val="normaltextrun"/>
          <w:rFonts w:ascii="Verdana" w:hAnsi="Verdana" w:cs="Segoe UI"/>
          <w:b/>
          <w:bCs/>
          <w:color w:val="FF0000"/>
        </w:rPr>
        <w:t xml:space="preserve"> 5 pm.</w:t>
      </w:r>
      <w:r>
        <w:rPr>
          <w:rStyle w:val="eop"/>
          <w:rFonts w:ascii="Verdana" w:hAnsi="Verdana" w:cs="Segoe UI"/>
          <w:color w:val="FF0000"/>
        </w:rPr>
        <w:t> </w:t>
      </w:r>
    </w:p>
    <w:p w14:paraId="2DBE8537"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FF0000"/>
        </w:rPr>
        <w:t>Single Project Applications must be submitted in a single PDF</w:t>
      </w:r>
      <w:r>
        <w:rPr>
          <w:rStyle w:val="eop"/>
          <w:rFonts w:ascii="Verdana" w:hAnsi="Verdana" w:cs="Segoe UI"/>
          <w:color w:val="FF0000"/>
        </w:rPr>
        <w:t> </w:t>
      </w:r>
    </w:p>
    <w:p w14:paraId="0109659A"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FF0000"/>
        </w:rPr>
        <w:t xml:space="preserve">via email to Bob Doeblin: </w:t>
      </w:r>
      <w:hyperlink r:id="rId11" w:tgtFrame="_blank" w:history="1">
        <w:r>
          <w:rPr>
            <w:rStyle w:val="normaltextrun"/>
            <w:rFonts w:ascii="Verdana" w:hAnsi="Verdana" w:cs="Segoe UI"/>
            <w:b/>
            <w:bCs/>
            <w:color w:val="467886"/>
            <w:u w:val="single"/>
          </w:rPr>
          <w:t>rdoeblin@genevaha.com</w:t>
        </w:r>
      </w:hyperlink>
      <w:r>
        <w:rPr>
          <w:rStyle w:val="normaltextrun"/>
          <w:rFonts w:ascii="Verdana" w:hAnsi="Verdana" w:cs="Segoe UI"/>
          <w:b/>
          <w:bCs/>
          <w:color w:val="FF0000"/>
        </w:rPr>
        <w:t> </w:t>
      </w:r>
      <w:r>
        <w:rPr>
          <w:rStyle w:val="eop"/>
          <w:rFonts w:ascii="Verdana" w:hAnsi="Verdana" w:cs="Segoe UI"/>
          <w:color w:val="FF0000"/>
        </w:rPr>
        <w:t> </w:t>
      </w:r>
    </w:p>
    <w:p w14:paraId="608B7785"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FF0000"/>
        </w:rPr>
        <w:t>E-Snaps applications are due at the same date/time.</w:t>
      </w:r>
      <w:r>
        <w:rPr>
          <w:rStyle w:val="eop"/>
          <w:rFonts w:ascii="Verdana" w:hAnsi="Verdana" w:cs="Segoe UI"/>
          <w:color w:val="FF0000"/>
        </w:rPr>
        <w:t> </w:t>
      </w:r>
    </w:p>
    <w:p w14:paraId="61751A75" w14:textId="77777777" w:rsidR="00B1617E" w:rsidRDefault="00B1617E" w:rsidP="00B1617E">
      <w:pPr>
        <w:pStyle w:val="paragraph"/>
        <w:spacing w:before="0" w:beforeAutospacing="0" w:after="0" w:afterAutospacing="0"/>
        <w:jc w:val="center"/>
        <w:textAlignment w:val="baseline"/>
        <w:rPr>
          <w:rFonts w:ascii="Segoe UI" w:hAnsi="Segoe UI" w:cs="Segoe UI"/>
          <w:sz w:val="18"/>
          <w:szCs w:val="18"/>
        </w:rPr>
      </w:pPr>
      <w:r>
        <w:rPr>
          <w:rStyle w:val="contentcontrolboundarysink"/>
          <w:rFonts w:ascii="Arial" w:hAnsi="Arial" w:cs="Arial"/>
          <w:sz w:val="22"/>
          <w:szCs w:val="22"/>
        </w:rPr>
        <w:t>​​​</w:t>
      </w:r>
      <w:r>
        <w:rPr>
          <w:rStyle w:val="normaltextrun"/>
          <w:rFonts w:ascii="Verdana" w:hAnsi="Verdana" w:cs="Segoe UI"/>
          <w:b/>
          <w:bCs/>
          <w:color w:val="FF0000"/>
        </w:rPr>
        <w:t>Scoring Rubric will be on our website</w:t>
      </w:r>
      <w:r>
        <w:rPr>
          <w:rStyle w:val="eop"/>
          <w:rFonts w:ascii="Verdana" w:hAnsi="Verdana" w:cs="Segoe UI"/>
          <w:color w:val="FF0000"/>
        </w:rPr>
        <w:t> </w:t>
      </w:r>
    </w:p>
    <w:p w14:paraId="6484EA72" w14:textId="77777777" w:rsidR="00B1617E" w:rsidRDefault="00B1617E" w:rsidP="00B1617E">
      <w:pPr>
        <w:pStyle w:val="paragraph"/>
        <w:spacing w:before="0" w:beforeAutospacing="0" w:after="0" w:afterAutospacing="0"/>
        <w:ind w:right="15"/>
        <w:jc w:val="center"/>
        <w:textAlignment w:val="baseline"/>
        <w:rPr>
          <w:rFonts w:ascii="Segoe UI" w:hAnsi="Segoe UI" w:cs="Segoe UI"/>
          <w:sz w:val="18"/>
          <w:szCs w:val="18"/>
        </w:rPr>
      </w:pPr>
      <w:hyperlink r:id="rId12" w:tgtFrame="_blank" w:history="1">
        <w:r>
          <w:rPr>
            <w:rStyle w:val="normaltextrun"/>
            <w:rFonts w:ascii="Verdana" w:hAnsi="Verdana" w:cs="Segoe UI"/>
            <w:color w:val="467886"/>
            <w:sz w:val="26"/>
            <w:szCs w:val="26"/>
            <w:u w:val="single"/>
          </w:rPr>
          <w:t>CoC NY-513 - FLACRA</w:t>
        </w:r>
      </w:hyperlink>
      <w:r>
        <w:rPr>
          <w:rStyle w:val="eop"/>
          <w:rFonts w:ascii="Verdana" w:hAnsi="Verdana" w:cs="Segoe UI"/>
          <w:sz w:val="26"/>
          <w:szCs w:val="26"/>
        </w:rPr>
        <w:t> </w:t>
      </w:r>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Style w:val="a1"/>
        <w:tblW w:w="57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810"/>
      </w:tblGrid>
      <w:tr w:rsidR="00E34E0D" w14:paraId="536DEFB2" w14:textId="77777777">
        <w:tc>
          <w:tcPr>
            <w:tcW w:w="5760" w:type="dxa"/>
            <w:gridSpan w:val="2"/>
            <w:shd w:val="clear" w:color="auto" w:fill="D9D9D9"/>
          </w:tcPr>
          <w:p w14:paraId="00000020" w14:textId="77777777" w:rsidR="00E34E0D" w:rsidRDefault="00033CCA">
            <w:r>
              <w:rPr>
                <w:b/>
                <w:bCs/>
                <w:u w:val="single"/>
              </w:rPr>
              <w:t xml:space="preserve">Project Type </w:t>
            </w:r>
            <w:r>
              <w:t>(check correct box)</w:t>
            </w:r>
          </w:p>
        </w:tc>
      </w:tr>
      <w:tr w:rsidR="00B1617E" w14:paraId="53A4AA34" w14:textId="77777777">
        <w:tc>
          <w:tcPr>
            <w:tcW w:w="4950" w:type="dxa"/>
          </w:tcPr>
          <w:p w14:paraId="00000024" w14:textId="7770C6CF" w:rsidR="00B1617E" w:rsidRDefault="00B1617E">
            <w:pPr>
              <w:rPr>
                <w:b/>
                <w:lang w:val="en-US"/>
              </w:rPr>
            </w:pPr>
            <w:r>
              <w:rPr>
                <w:b/>
                <w:bCs/>
              </w:rPr>
              <w:t>Transitional housing – Rapid Re-Housing (TH-RRH)</w:t>
            </w:r>
          </w:p>
        </w:tc>
        <w:tc>
          <w:tcPr>
            <w:tcW w:w="810" w:type="dxa"/>
          </w:tcPr>
          <w:p w14:paraId="00000025" w14:textId="77777777" w:rsidR="00B1617E" w:rsidRDefault="00B1617E"/>
        </w:tc>
      </w:tr>
      <w:tr w:rsidR="00B1617E" w14:paraId="6F227D81" w14:textId="77777777">
        <w:tc>
          <w:tcPr>
            <w:tcW w:w="4950" w:type="dxa"/>
          </w:tcPr>
          <w:p w14:paraId="00000026" w14:textId="47DEF92A" w:rsidR="00B1617E" w:rsidRDefault="00B1617E">
            <w:pPr>
              <w:rPr>
                <w:b/>
                <w:bCs/>
                <w:highlight w:val="yellow"/>
              </w:rPr>
            </w:pPr>
            <w:r>
              <w:rPr>
                <w:b/>
                <w:bCs/>
              </w:rPr>
              <w:t>Permanent Supportive Housing (PSH)</w:t>
            </w:r>
          </w:p>
        </w:tc>
        <w:tc>
          <w:tcPr>
            <w:tcW w:w="810" w:type="dxa"/>
          </w:tcPr>
          <w:p w14:paraId="00000027" w14:textId="77777777" w:rsidR="00B1617E" w:rsidRDefault="00B1617E">
            <w:pPr>
              <w:rPr>
                <w:highlight w:val="yellow"/>
              </w:rPr>
            </w:pPr>
          </w:p>
        </w:tc>
      </w:tr>
      <w:tr w:rsidR="00B1617E" w14:paraId="3DD2039C" w14:textId="77777777">
        <w:tc>
          <w:tcPr>
            <w:tcW w:w="4950" w:type="dxa"/>
          </w:tcPr>
          <w:p w14:paraId="0000002A" w14:textId="29F117E1" w:rsidR="00B1617E" w:rsidRDefault="00B1617E">
            <w:pPr>
              <w:rPr>
                <w:b/>
                <w:bCs/>
              </w:rPr>
            </w:pPr>
            <w:r>
              <w:rPr>
                <w:b/>
                <w:bCs/>
              </w:rPr>
              <w:t>Homeless Management Information System (HMIS)</w:t>
            </w:r>
          </w:p>
        </w:tc>
        <w:tc>
          <w:tcPr>
            <w:tcW w:w="810" w:type="dxa"/>
          </w:tcPr>
          <w:p w14:paraId="0000002B" w14:textId="77777777" w:rsidR="00B1617E" w:rsidRDefault="00B1617E"/>
        </w:tc>
      </w:tr>
    </w:tbl>
    <w:p w14:paraId="00000030" w14:textId="77777777" w:rsidR="00E34E0D" w:rsidRDefault="00E34E0D">
      <w:pPr>
        <w:spacing w:after="0" w:line="240" w:lineRule="auto"/>
        <w:rPr>
          <w:rFonts w:ascii="Verdana" w:eastAsia="Verdana" w:hAnsi="Verdana" w:cs="Verdana"/>
          <w:b/>
          <w:bCs/>
          <w:color w:val="FF0000"/>
          <w:sz w:val="24"/>
          <w:szCs w:val="24"/>
          <w:u w:val="single"/>
        </w:rPr>
      </w:pPr>
    </w:p>
    <w:p w14:paraId="00000031" w14:textId="77777777" w:rsidR="00E34E0D" w:rsidRDefault="00E34E0D">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51C87817" w14:textId="77777777" w:rsidTr="30532A9A">
        <w:tc>
          <w:tcPr>
            <w:tcW w:w="5400" w:type="dxa"/>
            <w:tcMar>
              <w:top w:w="100" w:type="dxa"/>
              <w:left w:w="100" w:type="dxa"/>
              <w:bottom w:w="100" w:type="dxa"/>
              <w:right w:w="100" w:type="dxa"/>
            </w:tcMar>
          </w:tcPr>
          <w:p w14:paraId="00000032" w14:textId="363753AA" w:rsidR="00E34E0D" w:rsidRDefault="00000000" w:rsidP="30532A9A">
            <w:pPr>
              <w:widowControl w:val="0"/>
              <w:pBdr>
                <w:top w:val="nil"/>
                <w:left w:val="nil"/>
                <w:bottom w:val="nil"/>
                <w:right w:val="nil"/>
                <w:between w:val="nil"/>
              </w:pBdr>
              <w:spacing w:after="0" w:line="240" w:lineRule="auto"/>
              <w:rPr>
                <w:b/>
                <w:bCs/>
                <w:lang w:val="en-US"/>
              </w:rPr>
            </w:pPr>
            <w:sdt>
              <w:sdtPr>
                <w:tag w:val="goog_rdk_1"/>
                <w:id w:val="611471197"/>
              </w:sdtPr>
              <w:sdtContent/>
            </w:sdt>
            <w:r w:rsidR="00B1617E">
              <w:rPr>
                <w:rStyle w:val="normaltextrun"/>
                <w:b/>
                <w:bCs/>
                <w:color w:val="000000"/>
                <w:shd w:val="clear" w:color="auto" w:fill="FFFFFF"/>
              </w:rPr>
              <w:t>Renewal Competition Selection: (contact Jennifer Carlson to schedule a time to speak to the CoC asap)</w:t>
            </w:r>
            <w:r w:rsidR="00B1617E">
              <w:rPr>
                <w:rStyle w:val="eop"/>
                <w:color w:val="000000"/>
                <w:shd w:val="clear" w:color="auto" w:fill="FFFFFF"/>
              </w:rPr>
              <w:t> </w:t>
            </w:r>
          </w:p>
        </w:tc>
        <w:tc>
          <w:tcPr>
            <w:tcW w:w="5400" w:type="dxa"/>
            <w:tcMar>
              <w:top w:w="100" w:type="dxa"/>
              <w:left w:w="100" w:type="dxa"/>
              <w:bottom w:w="100" w:type="dxa"/>
              <w:right w:w="100" w:type="dxa"/>
            </w:tcMar>
          </w:tcPr>
          <w:p w14:paraId="00000033" w14:textId="521849B5" w:rsidR="00E34E0D" w:rsidRDefault="00033CCA">
            <w:pPr>
              <w:widowControl w:val="0"/>
              <w:pBdr>
                <w:top w:val="nil"/>
                <w:left w:val="nil"/>
                <w:bottom w:val="nil"/>
                <w:right w:val="nil"/>
                <w:between w:val="nil"/>
              </w:pBdr>
              <w:spacing w:after="0" w:line="240" w:lineRule="auto"/>
            </w:pPr>
            <w:r>
              <w:t>☐ Submit project as it exists n</w:t>
            </w:r>
            <w:r w:rsidR="00540BA3">
              <w:t>ow</w:t>
            </w:r>
            <w:r>
              <w:t xml:space="preserve"> for renewal in the local competition </w:t>
            </w:r>
          </w:p>
          <w:p w14:paraId="00000034" w14:textId="77777777" w:rsidR="00E34E0D" w:rsidRDefault="00033CCA">
            <w:pPr>
              <w:widowControl w:val="0"/>
              <w:pBdr>
                <w:top w:val="nil"/>
                <w:left w:val="nil"/>
                <w:bottom w:val="nil"/>
                <w:right w:val="nil"/>
                <w:between w:val="nil"/>
              </w:pBdr>
              <w:spacing w:after="0" w:line="240" w:lineRule="auto"/>
              <w:rPr>
                <w:lang w:val="en-US"/>
              </w:rPr>
            </w:pPr>
            <w:r w:rsidRPr="5D6D0C91">
              <w:rPr>
                <w:lang w:val="en-US"/>
              </w:rPr>
              <w:t>☐ Use transition grant option to switch to Transitional Project component</w:t>
            </w:r>
          </w:p>
          <w:p w14:paraId="00000035" w14:textId="77777777" w:rsidR="00E34E0D" w:rsidRDefault="00033CCA">
            <w:pPr>
              <w:widowControl w:val="0"/>
              <w:pBdr>
                <w:top w:val="nil"/>
                <w:left w:val="nil"/>
                <w:bottom w:val="nil"/>
                <w:right w:val="nil"/>
                <w:between w:val="nil"/>
              </w:pBdr>
              <w:spacing w:after="0" w:line="240" w:lineRule="auto"/>
            </w:pPr>
            <w:r>
              <w:t xml:space="preserve">☐ Self-reallocate all funds </w:t>
            </w:r>
          </w:p>
        </w:tc>
      </w:tr>
      <w:tr w:rsidR="00E34E0D" w14:paraId="19602E2F" w14:textId="77777777" w:rsidTr="30532A9A">
        <w:tc>
          <w:tcPr>
            <w:tcW w:w="5400" w:type="dxa"/>
            <w:tcMar>
              <w:top w:w="100" w:type="dxa"/>
              <w:left w:w="100" w:type="dxa"/>
              <w:bottom w:w="100" w:type="dxa"/>
              <w:right w:w="100" w:type="dxa"/>
            </w:tcMar>
          </w:tcPr>
          <w:p w14:paraId="00000036" w14:textId="7085DC7A" w:rsidR="00E34E0D" w:rsidRDefault="00033CCA">
            <w:pPr>
              <w:widowControl w:val="0"/>
              <w:pBdr>
                <w:top w:val="nil"/>
                <w:left w:val="nil"/>
                <w:bottom w:val="nil"/>
                <w:right w:val="nil"/>
                <w:between w:val="nil"/>
              </w:pBdr>
              <w:spacing w:after="0" w:line="240" w:lineRule="auto"/>
              <w:rPr>
                <w:b/>
                <w:bCs/>
              </w:rPr>
            </w:pPr>
            <w:r>
              <w:rPr>
                <w:b/>
                <w:bCs/>
              </w:rPr>
              <w:t>The agency has reviewed all new HUD priorities outlined in the NOFO.</w:t>
            </w:r>
          </w:p>
        </w:tc>
        <w:tc>
          <w:tcPr>
            <w:tcW w:w="5400" w:type="dxa"/>
            <w:tcMar>
              <w:top w:w="100" w:type="dxa"/>
              <w:left w:w="100" w:type="dxa"/>
              <w:bottom w:w="100" w:type="dxa"/>
              <w:right w:w="100" w:type="dxa"/>
            </w:tcMar>
          </w:tcPr>
          <w:p w14:paraId="00000037" w14:textId="13B34D27" w:rsidR="00E34E0D" w:rsidRDefault="00033CCA">
            <w:pPr>
              <w:widowControl w:val="0"/>
              <w:pBdr>
                <w:top w:val="nil"/>
                <w:left w:val="nil"/>
                <w:bottom w:val="nil"/>
                <w:right w:val="nil"/>
                <w:between w:val="nil"/>
              </w:pBdr>
              <w:spacing w:after="0" w:line="240" w:lineRule="auto"/>
            </w:pPr>
            <w:r>
              <w:t>☐ Yes   ☐ No</w:t>
            </w:r>
          </w:p>
        </w:tc>
      </w:tr>
    </w:tbl>
    <w:p w14:paraId="577C698B" w14:textId="5EFFFF40" w:rsidR="00E34E0D" w:rsidRDefault="66A5CB00" w:rsidP="00B1617E">
      <w:pPr>
        <w:tabs>
          <w:tab w:val="center" w:pos="5400"/>
        </w:tabs>
        <w:spacing w:before="240" w:after="240" w:line="240" w:lineRule="auto"/>
      </w:pPr>
      <w:r w:rsidRPr="3DAA53D0">
        <w:t xml:space="preserve"> </w:t>
      </w:r>
      <w:r w:rsidR="00B1617E">
        <w:tab/>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5390"/>
        <w:gridCol w:w="5390"/>
      </w:tblGrid>
      <w:tr w:rsidR="3DAA53D0" w14:paraId="5C2F0A95" w14:textId="77777777" w:rsidTr="3DAA53D0">
        <w:trPr>
          <w:trHeight w:val="300"/>
        </w:trPr>
        <w:tc>
          <w:tcPr>
            <w:tcW w:w="5400" w:type="dxa"/>
            <w:tcMar>
              <w:top w:w="100" w:type="dxa"/>
              <w:left w:w="100" w:type="dxa"/>
              <w:bottom w:w="100" w:type="dxa"/>
              <w:right w:w="100" w:type="dxa"/>
            </w:tcMar>
          </w:tcPr>
          <w:p w14:paraId="71E51971" w14:textId="646E4A5C" w:rsidR="46EE36EE" w:rsidRDefault="46EE36EE" w:rsidP="3DAA53D0">
            <w:pPr>
              <w:widowControl w:val="0"/>
              <w:pBdr>
                <w:top w:val="nil"/>
                <w:left w:val="nil"/>
                <w:bottom w:val="nil"/>
                <w:right w:val="nil"/>
                <w:between w:val="nil"/>
              </w:pBdr>
              <w:spacing w:after="0" w:line="240" w:lineRule="auto"/>
              <w:rPr>
                <w:b/>
                <w:bCs/>
                <w:lang w:val="en-US"/>
              </w:rPr>
            </w:pPr>
            <w:r w:rsidRPr="3DAA53D0">
              <w:rPr>
                <w:b/>
                <w:bCs/>
                <w:lang w:val="en-US"/>
              </w:rPr>
              <w:lastRenderedPageBreak/>
              <w:t>Specialty</w:t>
            </w:r>
            <w:r w:rsidR="221FCEAF" w:rsidRPr="3DAA53D0">
              <w:rPr>
                <w:b/>
                <w:bCs/>
                <w:lang w:val="en-US"/>
              </w:rPr>
              <w:t xml:space="preserve"> Populations Served: </w:t>
            </w:r>
          </w:p>
        </w:tc>
        <w:tc>
          <w:tcPr>
            <w:tcW w:w="5400" w:type="dxa"/>
            <w:tcMar>
              <w:top w:w="100" w:type="dxa"/>
              <w:left w:w="100" w:type="dxa"/>
              <w:bottom w:w="100" w:type="dxa"/>
              <w:right w:w="100" w:type="dxa"/>
            </w:tcMar>
          </w:tcPr>
          <w:p w14:paraId="2F31363D" w14:textId="2601263D" w:rsidR="3DAA53D0" w:rsidRDefault="3DAA53D0" w:rsidP="3DAA53D0">
            <w:pPr>
              <w:widowControl w:val="0"/>
              <w:pBdr>
                <w:top w:val="nil"/>
                <w:left w:val="nil"/>
                <w:bottom w:val="nil"/>
                <w:right w:val="nil"/>
                <w:between w:val="nil"/>
              </w:pBdr>
              <w:spacing w:after="0" w:line="240" w:lineRule="auto"/>
            </w:pPr>
            <w:r>
              <w:t xml:space="preserve">☐ </w:t>
            </w:r>
            <w:r w:rsidR="4712D892">
              <w:t>Unsheltered Street Outreach (6 pts)</w:t>
            </w:r>
          </w:p>
          <w:p w14:paraId="1689CA6D" w14:textId="4BE65749" w:rsidR="4712D892" w:rsidRDefault="4712D892" w:rsidP="3DAA53D0">
            <w:pPr>
              <w:widowControl w:val="0"/>
              <w:pBdr>
                <w:top w:val="nil"/>
                <w:left w:val="nil"/>
                <w:bottom w:val="nil"/>
                <w:right w:val="nil"/>
                <w:between w:val="nil"/>
              </w:pBdr>
              <w:spacing w:after="0" w:line="240" w:lineRule="auto"/>
            </w:pPr>
            <w:r>
              <w:t>☐ families (5 pts)</w:t>
            </w:r>
          </w:p>
          <w:p w14:paraId="5B6D2EC0" w14:textId="7F8C638D" w:rsidR="4712D892" w:rsidRDefault="4712D892" w:rsidP="3DAA53D0">
            <w:pPr>
              <w:widowControl w:val="0"/>
              <w:pBdr>
                <w:top w:val="nil"/>
                <w:left w:val="nil"/>
                <w:bottom w:val="nil"/>
                <w:right w:val="nil"/>
                <w:between w:val="nil"/>
              </w:pBdr>
              <w:spacing w:after="0" w:line="240" w:lineRule="auto"/>
            </w:pPr>
            <w:r>
              <w:t>☐ chronic homeless (CH) (4 pts)</w:t>
            </w:r>
          </w:p>
          <w:p w14:paraId="6E3BF3EA" w14:textId="636E6B18" w:rsidR="4712D892" w:rsidRDefault="4712D892" w:rsidP="3DAA53D0">
            <w:pPr>
              <w:widowControl w:val="0"/>
              <w:pBdr>
                <w:top w:val="nil"/>
                <w:left w:val="nil"/>
                <w:bottom w:val="nil"/>
                <w:right w:val="nil"/>
                <w:between w:val="nil"/>
              </w:pBdr>
              <w:spacing w:after="0" w:line="240" w:lineRule="auto"/>
            </w:pPr>
            <w:r>
              <w:t>☐ TAY and/or DV (3 points)</w:t>
            </w:r>
          </w:p>
          <w:p w14:paraId="7917BA35" w14:textId="6488A116" w:rsidR="4712D892" w:rsidRDefault="4712D892" w:rsidP="3DAA53D0">
            <w:pPr>
              <w:widowControl w:val="0"/>
              <w:pBdr>
                <w:top w:val="nil"/>
                <w:left w:val="nil"/>
                <w:bottom w:val="nil"/>
                <w:right w:val="nil"/>
                <w:between w:val="nil"/>
              </w:pBdr>
              <w:spacing w:after="0" w:line="240" w:lineRule="auto"/>
            </w:pPr>
            <w:r>
              <w:t>☐ re-entry (2 pts)</w:t>
            </w:r>
          </w:p>
          <w:p w14:paraId="723243B4" w14:textId="0BD3764C" w:rsidR="4712D892" w:rsidRDefault="4712D892" w:rsidP="3DAA53D0">
            <w:pPr>
              <w:widowControl w:val="0"/>
              <w:pBdr>
                <w:top w:val="nil"/>
                <w:left w:val="nil"/>
                <w:bottom w:val="nil"/>
                <w:right w:val="nil"/>
                <w:between w:val="nil"/>
              </w:pBdr>
              <w:spacing w:after="0" w:line="240" w:lineRule="auto"/>
            </w:pPr>
            <w:r>
              <w:t>☐ veterans (1 pt)</w:t>
            </w:r>
          </w:p>
        </w:tc>
      </w:tr>
    </w:tbl>
    <w:p w14:paraId="64E94253" w14:textId="60BB1A3C" w:rsidR="00E34E0D" w:rsidRDefault="4712D892" w:rsidP="3DAA53D0">
      <w:pPr>
        <w:spacing w:before="240" w:after="240" w:line="240" w:lineRule="auto"/>
        <w:rPr>
          <w:lang w:val="en-US"/>
        </w:rPr>
      </w:pPr>
      <w:r w:rsidRPr="3DAA53D0">
        <w:rPr>
          <w:lang w:val="en-US"/>
        </w:rPr>
        <w:t>Please include</w:t>
      </w:r>
      <w:r w:rsidR="66A5CB00" w:rsidRPr="3DAA53D0">
        <w:rPr>
          <w:lang w:val="en-US"/>
        </w:rPr>
        <w:t xml:space="preserve"> the agency's unique ability to serve the</w:t>
      </w:r>
      <w:r w:rsidR="74B12CD6" w:rsidRPr="3DAA53D0">
        <w:rPr>
          <w:lang w:val="en-US"/>
        </w:rPr>
        <w:t xml:space="preserve"> above</w:t>
      </w:r>
      <w:r w:rsidR="66A5CB00" w:rsidRPr="3DAA53D0">
        <w:rPr>
          <w:lang w:val="en-US"/>
        </w:rPr>
        <w:t xml:space="preserve"> population</w:t>
      </w:r>
      <w:r w:rsidR="3CD66D28" w:rsidRPr="3DAA53D0">
        <w:rPr>
          <w:lang w:val="en-US"/>
        </w:rPr>
        <w:t>(s)</w:t>
      </w:r>
      <w:r w:rsidR="66A5CB00" w:rsidRPr="3DAA53D0">
        <w:rPr>
          <w:lang w:val="en-US"/>
        </w:rPr>
        <w:t xml:space="preserve"> and share any relevant data to support your response. (please </w:t>
      </w:r>
      <w:proofErr w:type="gramStart"/>
      <w:r w:rsidR="66A5CB00" w:rsidRPr="3DAA53D0">
        <w:rPr>
          <w:lang w:val="en-US"/>
        </w:rPr>
        <w:t>limit</w:t>
      </w:r>
      <w:proofErr w:type="gramEnd"/>
      <w:r w:rsidR="66A5CB00" w:rsidRPr="3DAA53D0">
        <w:rPr>
          <w:lang w:val="en-US"/>
        </w:rPr>
        <w:t xml:space="preserve"> to 250 words)</w:t>
      </w:r>
    </w:p>
    <w:tbl>
      <w:tblPr>
        <w:tblW w:w="10851" w:type="dxa"/>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10851"/>
      </w:tblGrid>
      <w:tr w:rsidR="3DAA53D0" w14:paraId="6D452D12" w14:textId="77777777" w:rsidTr="00B1617E">
        <w:trPr>
          <w:trHeight w:val="279"/>
        </w:trPr>
        <w:tc>
          <w:tcPr>
            <w:tcW w:w="10851" w:type="dxa"/>
            <w:tcMar>
              <w:top w:w="15" w:type="dxa"/>
              <w:left w:w="15" w:type="dxa"/>
              <w:right w:w="15" w:type="dxa"/>
            </w:tcMar>
            <w:vAlign w:val="bottom"/>
          </w:tcPr>
          <w:p w14:paraId="06E80F8C" w14:textId="0217FCA7" w:rsidR="3DAA53D0" w:rsidRDefault="3DAA53D0" w:rsidP="3DAA53D0">
            <w:pPr>
              <w:spacing w:after="0"/>
              <w:rPr>
                <w:rFonts w:ascii="Aptos Narrow" w:eastAsia="Aptos Narrow" w:hAnsi="Aptos Narrow" w:cs="Aptos Narrow"/>
                <w:color w:val="000000" w:themeColor="text1"/>
              </w:rPr>
            </w:pPr>
          </w:p>
        </w:tc>
      </w:tr>
      <w:tr w:rsidR="3DAA53D0" w14:paraId="48F09FEC" w14:textId="77777777" w:rsidTr="00B1617E">
        <w:trPr>
          <w:trHeight w:val="279"/>
        </w:trPr>
        <w:tc>
          <w:tcPr>
            <w:tcW w:w="10851" w:type="dxa"/>
            <w:tcMar>
              <w:top w:w="15" w:type="dxa"/>
              <w:left w:w="15" w:type="dxa"/>
              <w:right w:w="15" w:type="dxa"/>
            </w:tcMar>
            <w:vAlign w:val="bottom"/>
          </w:tcPr>
          <w:p w14:paraId="2880531E" w14:textId="7B7E7772" w:rsidR="3DAA53D0" w:rsidRDefault="3DAA53D0" w:rsidP="3DAA53D0">
            <w:pPr>
              <w:spacing w:after="0"/>
              <w:rPr>
                <w:rFonts w:ascii="Aptos Narrow" w:eastAsia="Aptos Narrow" w:hAnsi="Aptos Narrow" w:cs="Aptos Narrow"/>
                <w:color w:val="000000" w:themeColor="text1"/>
              </w:rPr>
            </w:pPr>
          </w:p>
        </w:tc>
      </w:tr>
      <w:tr w:rsidR="3DAA53D0" w14:paraId="1A9E9B7F" w14:textId="77777777" w:rsidTr="00B1617E">
        <w:trPr>
          <w:trHeight w:val="279"/>
        </w:trPr>
        <w:tc>
          <w:tcPr>
            <w:tcW w:w="10851" w:type="dxa"/>
            <w:tcMar>
              <w:top w:w="15" w:type="dxa"/>
              <w:left w:w="15" w:type="dxa"/>
              <w:right w:w="15" w:type="dxa"/>
            </w:tcMar>
            <w:vAlign w:val="bottom"/>
          </w:tcPr>
          <w:p w14:paraId="20A9C3FF" w14:textId="44C2677B" w:rsidR="3DAA53D0" w:rsidRDefault="3DAA53D0" w:rsidP="3DAA53D0">
            <w:pPr>
              <w:spacing w:after="0"/>
              <w:rPr>
                <w:rFonts w:ascii="Aptos Narrow" w:eastAsia="Aptos Narrow" w:hAnsi="Aptos Narrow" w:cs="Aptos Narrow"/>
                <w:color w:val="000000" w:themeColor="text1"/>
              </w:rPr>
            </w:pPr>
          </w:p>
        </w:tc>
      </w:tr>
      <w:tr w:rsidR="3DAA53D0" w14:paraId="0DEFF3BF" w14:textId="77777777" w:rsidTr="00B1617E">
        <w:trPr>
          <w:trHeight w:val="279"/>
        </w:trPr>
        <w:tc>
          <w:tcPr>
            <w:tcW w:w="10851" w:type="dxa"/>
            <w:tcMar>
              <w:top w:w="15" w:type="dxa"/>
              <w:left w:w="15" w:type="dxa"/>
              <w:right w:w="15" w:type="dxa"/>
            </w:tcMar>
            <w:vAlign w:val="bottom"/>
          </w:tcPr>
          <w:p w14:paraId="5DB5640E" w14:textId="4B88DAE8" w:rsidR="3DAA53D0" w:rsidRDefault="3DAA53D0" w:rsidP="3DAA53D0">
            <w:pPr>
              <w:spacing w:after="0"/>
              <w:rPr>
                <w:rFonts w:ascii="Aptos Narrow" w:eastAsia="Aptos Narrow" w:hAnsi="Aptos Narrow" w:cs="Aptos Narrow"/>
                <w:color w:val="000000" w:themeColor="text1"/>
              </w:rPr>
            </w:pPr>
          </w:p>
        </w:tc>
      </w:tr>
      <w:tr w:rsidR="3DAA53D0" w14:paraId="682C46FE" w14:textId="77777777" w:rsidTr="00B1617E">
        <w:trPr>
          <w:trHeight w:val="279"/>
        </w:trPr>
        <w:tc>
          <w:tcPr>
            <w:tcW w:w="10851" w:type="dxa"/>
            <w:tcMar>
              <w:top w:w="15" w:type="dxa"/>
              <w:left w:w="15" w:type="dxa"/>
              <w:right w:w="15" w:type="dxa"/>
            </w:tcMar>
            <w:vAlign w:val="bottom"/>
          </w:tcPr>
          <w:p w14:paraId="3B18ACE0" w14:textId="3611AD73" w:rsidR="3DAA53D0" w:rsidRDefault="3DAA53D0" w:rsidP="3DAA53D0">
            <w:pPr>
              <w:spacing w:after="0"/>
              <w:rPr>
                <w:rFonts w:ascii="Aptos Narrow" w:eastAsia="Aptos Narrow" w:hAnsi="Aptos Narrow" w:cs="Aptos Narrow"/>
                <w:color w:val="000000" w:themeColor="text1"/>
              </w:rPr>
            </w:pPr>
          </w:p>
        </w:tc>
      </w:tr>
      <w:tr w:rsidR="3DAA53D0" w14:paraId="5575BA61" w14:textId="77777777" w:rsidTr="00B1617E">
        <w:trPr>
          <w:trHeight w:val="279"/>
        </w:trPr>
        <w:tc>
          <w:tcPr>
            <w:tcW w:w="10851" w:type="dxa"/>
            <w:tcMar>
              <w:top w:w="15" w:type="dxa"/>
              <w:left w:w="15" w:type="dxa"/>
              <w:right w:w="15" w:type="dxa"/>
            </w:tcMar>
            <w:vAlign w:val="bottom"/>
          </w:tcPr>
          <w:p w14:paraId="3B31C39C" w14:textId="44A7A872" w:rsidR="3DAA53D0" w:rsidRDefault="3DAA53D0" w:rsidP="3DAA53D0">
            <w:pPr>
              <w:spacing w:after="0"/>
              <w:rPr>
                <w:rFonts w:ascii="Aptos Narrow" w:eastAsia="Aptos Narrow" w:hAnsi="Aptos Narrow" w:cs="Aptos Narrow"/>
                <w:color w:val="000000" w:themeColor="text1"/>
              </w:rPr>
            </w:pPr>
          </w:p>
        </w:tc>
      </w:tr>
    </w:tbl>
    <w:p w14:paraId="48A3C929" w14:textId="4BFE558F" w:rsidR="00E34E0D" w:rsidRDefault="00E34E0D" w:rsidP="3DAA53D0">
      <w:pPr>
        <w:spacing w:after="0" w:line="240" w:lineRule="auto"/>
        <w:rPr>
          <w:b/>
          <w:bCs/>
        </w:rPr>
      </w:pPr>
    </w:p>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sdt>
      <w:sdtPr>
        <w:tag w:val="goog_rdk_3"/>
        <w:id w:val="-154062051"/>
        <w:lock w:val="contentLocked"/>
      </w:sdtPr>
      <w:sdtContent>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19D88AE2" w14:textId="77777777">
            <w:tc>
              <w:tcPr>
                <w:tcW w:w="5400" w:type="dxa"/>
                <w:tcMar>
                  <w:top w:w="100" w:type="dxa"/>
                  <w:left w:w="100" w:type="dxa"/>
                  <w:bottom w:w="100" w:type="dxa"/>
                  <w:right w:w="100" w:type="dxa"/>
                </w:tcMar>
              </w:tcPr>
              <w:p w14:paraId="0000003B" w14:textId="77777777"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400" w:type="dxa"/>
                <w:tcMar>
                  <w:top w:w="100" w:type="dxa"/>
                  <w:left w:w="100" w:type="dxa"/>
                  <w:bottom w:w="100" w:type="dxa"/>
                  <w:right w:w="100" w:type="dxa"/>
                </w:tcMar>
              </w:tcPr>
              <w:p w14:paraId="0000003C" w14:textId="77777777" w:rsidR="00E34E0D" w:rsidRDefault="00033CCA">
                <w:pPr>
                  <w:widowControl w:val="0"/>
                  <w:pBdr>
                    <w:top w:val="nil"/>
                    <w:left w:val="nil"/>
                    <w:bottom w:val="nil"/>
                    <w:right w:val="nil"/>
                    <w:between w:val="nil"/>
                  </w:pBdr>
                  <w:spacing w:after="0" w:line="240" w:lineRule="auto"/>
                </w:pPr>
                <w:r>
                  <w:t>Describe how your project provides the treatment and services that people need to recover and regain self-sufficiency (including on-site behavioral health treatment, robust wraparound supportive services, and participation requirements for these services). If not on-site, provide the partnerships and corresponding MOUs for providing this care. (please limit to 250 words)</w:t>
                </w:r>
              </w:p>
            </w:tc>
          </w:tr>
          <w:tr w:rsidR="00E34E0D" w14:paraId="2354B05C" w14:textId="77777777">
            <w:trPr>
              <w:trHeight w:val="420"/>
            </w:trPr>
            <w:tc>
              <w:tcPr>
                <w:tcW w:w="10800" w:type="dxa"/>
                <w:gridSpan w:val="2"/>
                <w:tcMar>
                  <w:top w:w="100" w:type="dxa"/>
                  <w:left w:w="100" w:type="dxa"/>
                  <w:bottom w:w="100" w:type="dxa"/>
                  <w:right w:w="100" w:type="dxa"/>
                </w:tcMar>
              </w:tcPr>
              <w:p w14:paraId="0000003D" w14:textId="77777777" w:rsidR="00E34E0D" w:rsidRDefault="00E34E0D">
                <w:pPr>
                  <w:widowControl w:val="0"/>
                  <w:pBdr>
                    <w:top w:val="nil"/>
                    <w:left w:val="nil"/>
                    <w:bottom w:val="nil"/>
                    <w:right w:val="nil"/>
                    <w:between w:val="nil"/>
                  </w:pBdr>
                  <w:spacing w:after="0" w:line="240" w:lineRule="auto"/>
                </w:pPr>
              </w:p>
              <w:p w14:paraId="0000003E" w14:textId="77777777" w:rsidR="00E34E0D" w:rsidRDefault="00E34E0D">
                <w:pPr>
                  <w:widowControl w:val="0"/>
                  <w:pBdr>
                    <w:top w:val="nil"/>
                    <w:left w:val="nil"/>
                    <w:bottom w:val="nil"/>
                    <w:right w:val="nil"/>
                    <w:between w:val="nil"/>
                  </w:pBdr>
                  <w:spacing w:after="0" w:line="240" w:lineRule="auto"/>
                </w:pPr>
              </w:p>
              <w:p w14:paraId="0000003F" w14:textId="77777777" w:rsidR="00E34E0D" w:rsidRDefault="00E34E0D">
                <w:pPr>
                  <w:widowControl w:val="0"/>
                  <w:pBdr>
                    <w:top w:val="nil"/>
                    <w:left w:val="nil"/>
                    <w:bottom w:val="nil"/>
                    <w:right w:val="nil"/>
                    <w:between w:val="nil"/>
                  </w:pBdr>
                  <w:spacing w:after="0" w:line="240" w:lineRule="auto"/>
                </w:pPr>
              </w:p>
              <w:p w14:paraId="00000040" w14:textId="77777777" w:rsidR="00E34E0D" w:rsidRDefault="00E34E0D">
                <w:pPr>
                  <w:widowControl w:val="0"/>
                  <w:pBdr>
                    <w:top w:val="nil"/>
                    <w:left w:val="nil"/>
                    <w:bottom w:val="nil"/>
                    <w:right w:val="nil"/>
                    <w:between w:val="nil"/>
                  </w:pBdr>
                  <w:spacing w:after="0" w:line="240" w:lineRule="auto"/>
                </w:pPr>
              </w:p>
              <w:p w14:paraId="00000041" w14:textId="77777777" w:rsidR="00E34E0D" w:rsidRDefault="00E34E0D">
                <w:pPr>
                  <w:widowControl w:val="0"/>
                  <w:pBdr>
                    <w:top w:val="nil"/>
                    <w:left w:val="nil"/>
                    <w:bottom w:val="nil"/>
                    <w:right w:val="nil"/>
                    <w:between w:val="nil"/>
                  </w:pBdr>
                  <w:spacing w:after="0" w:line="240" w:lineRule="auto"/>
                </w:pPr>
              </w:p>
              <w:p w14:paraId="00000042" w14:textId="77777777" w:rsidR="00E34E0D" w:rsidRDefault="00E34E0D">
                <w:pPr>
                  <w:widowControl w:val="0"/>
                  <w:pBdr>
                    <w:top w:val="nil"/>
                    <w:left w:val="nil"/>
                    <w:bottom w:val="nil"/>
                    <w:right w:val="nil"/>
                    <w:between w:val="nil"/>
                  </w:pBdr>
                  <w:spacing w:after="0" w:line="240" w:lineRule="auto"/>
                </w:pPr>
              </w:p>
              <w:p w14:paraId="00000043" w14:textId="77777777" w:rsidR="00E34E0D" w:rsidRDefault="00E34E0D">
                <w:pPr>
                  <w:widowControl w:val="0"/>
                  <w:pBdr>
                    <w:top w:val="nil"/>
                    <w:left w:val="nil"/>
                    <w:bottom w:val="nil"/>
                    <w:right w:val="nil"/>
                    <w:between w:val="nil"/>
                  </w:pBdr>
                  <w:spacing w:after="0" w:line="240" w:lineRule="auto"/>
                </w:pPr>
              </w:p>
            </w:tc>
          </w:tr>
          <w:tr w:rsidR="00E34E0D" w14:paraId="02FE6C01" w14:textId="77777777">
            <w:trPr>
              <w:trHeight w:val="420"/>
            </w:trPr>
            <w:tc>
              <w:tcPr>
                <w:tcW w:w="5400" w:type="dxa"/>
                <w:tcMar>
                  <w:top w:w="100" w:type="dxa"/>
                  <w:left w:w="100" w:type="dxa"/>
                  <w:bottom w:w="100" w:type="dxa"/>
                  <w:right w:w="100" w:type="dxa"/>
                </w:tcMar>
              </w:tcPr>
              <w:p w14:paraId="00000045" w14:textId="77777777" w:rsidR="00E34E0D" w:rsidRDefault="00033CCA">
                <w:pPr>
                  <w:widowControl w:val="0"/>
                  <w:pBdr>
                    <w:top w:val="nil"/>
                    <w:left w:val="nil"/>
                    <w:bottom w:val="nil"/>
                    <w:right w:val="nil"/>
                    <w:between w:val="nil"/>
                  </w:pBdr>
                  <w:spacing w:after="0" w:line="240" w:lineRule="auto"/>
                  <w:rPr>
                    <w:b/>
                    <w:bCs/>
                  </w:rPr>
                </w:pPr>
                <w:r>
                  <w:rPr>
                    <w:b/>
                    <w:bCs/>
                  </w:rPr>
                  <w:t>Lived Experience Provision (10 points)</w:t>
                </w:r>
              </w:p>
            </w:tc>
            <w:tc>
              <w:tcPr>
                <w:tcW w:w="5400" w:type="dxa"/>
                <w:tcMar>
                  <w:top w:w="100" w:type="dxa"/>
                  <w:left w:w="100" w:type="dxa"/>
                  <w:bottom w:w="100" w:type="dxa"/>
                  <w:right w:w="100" w:type="dxa"/>
                </w:tcMar>
              </w:tcPr>
              <w:p w14:paraId="00000046" w14:textId="77777777" w:rsidR="00E34E0D" w:rsidRDefault="00033CCA">
                <w:pPr>
                  <w:widowControl w:val="0"/>
                  <w:pBdr>
                    <w:top w:val="nil"/>
                    <w:left w:val="nil"/>
                    <w:bottom w:val="nil"/>
                    <w:right w:val="nil"/>
                    <w:between w:val="nil"/>
                  </w:pBdr>
                  <w:spacing w:after="0" w:line="240" w:lineRule="auto"/>
                </w:pPr>
                <w:r>
                  <w:t>How does your program currently involve people with lived experience? i.e., employment/volunteer opportunities, peer support, mentorship, members of Board/Advisory Committees, etc. (please limit to 250 words)</w:t>
                </w:r>
              </w:p>
            </w:tc>
          </w:tr>
          <w:tr w:rsidR="00E34E0D" w14:paraId="758206C7" w14:textId="77777777">
            <w:trPr>
              <w:trHeight w:val="420"/>
            </w:trPr>
            <w:tc>
              <w:tcPr>
                <w:tcW w:w="10800" w:type="dxa"/>
                <w:gridSpan w:val="2"/>
                <w:tcMar>
                  <w:top w:w="100" w:type="dxa"/>
                  <w:left w:w="100" w:type="dxa"/>
                  <w:bottom w:w="100" w:type="dxa"/>
                  <w:right w:w="100" w:type="dxa"/>
                </w:tcMar>
              </w:tcPr>
              <w:p w14:paraId="00000047" w14:textId="77777777" w:rsidR="00E34E0D" w:rsidRDefault="00E34E0D">
                <w:pPr>
                  <w:widowControl w:val="0"/>
                  <w:pBdr>
                    <w:top w:val="nil"/>
                    <w:left w:val="nil"/>
                    <w:bottom w:val="nil"/>
                    <w:right w:val="nil"/>
                    <w:between w:val="nil"/>
                  </w:pBdr>
                  <w:spacing w:after="0" w:line="240" w:lineRule="auto"/>
                </w:pPr>
              </w:p>
              <w:p w14:paraId="00000048" w14:textId="77777777" w:rsidR="00E34E0D" w:rsidRDefault="00E34E0D">
                <w:pPr>
                  <w:widowControl w:val="0"/>
                  <w:pBdr>
                    <w:top w:val="nil"/>
                    <w:left w:val="nil"/>
                    <w:bottom w:val="nil"/>
                    <w:right w:val="nil"/>
                    <w:between w:val="nil"/>
                  </w:pBdr>
                  <w:spacing w:after="0" w:line="240" w:lineRule="auto"/>
                </w:pPr>
              </w:p>
              <w:p w14:paraId="00000049" w14:textId="77777777" w:rsidR="00E34E0D" w:rsidRDefault="00E34E0D">
                <w:pPr>
                  <w:widowControl w:val="0"/>
                  <w:pBdr>
                    <w:top w:val="nil"/>
                    <w:left w:val="nil"/>
                    <w:bottom w:val="nil"/>
                    <w:right w:val="nil"/>
                    <w:between w:val="nil"/>
                  </w:pBdr>
                  <w:spacing w:after="0" w:line="240" w:lineRule="auto"/>
                </w:pPr>
              </w:p>
              <w:p w14:paraId="0000004A" w14:textId="77777777" w:rsidR="00E34E0D" w:rsidRDefault="00E34E0D">
                <w:pPr>
                  <w:widowControl w:val="0"/>
                  <w:pBdr>
                    <w:top w:val="nil"/>
                    <w:left w:val="nil"/>
                    <w:bottom w:val="nil"/>
                    <w:right w:val="nil"/>
                    <w:between w:val="nil"/>
                  </w:pBdr>
                  <w:spacing w:after="0" w:line="240" w:lineRule="auto"/>
                </w:pPr>
              </w:p>
              <w:p w14:paraId="0000004B" w14:textId="77777777" w:rsidR="00E34E0D" w:rsidRDefault="00E34E0D">
                <w:pPr>
                  <w:widowControl w:val="0"/>
                  <w:pBdr>
                    <w:top w:val="nil"/>
                    <w:left w:val="nil"/>
                    <w:bottom w:val="nil"/>
                    <w:right w:val="nil"/>
                    <w:between w:val="nil"/>
                  </w:pBdr>
                  <w:spacing w:after="0" w:line="240" w:lineRule="auto"/>
                </w:pPr>
              </w:p>
              <w:p w14:paraId="0000004C" w14:textId="77777777" w:rsidR="00E34E0D" w:rsidRDefault="00E34E0D">
                <w:pPr>
                  <w:widowControl w:val="0"/>
                  <w:pBdr>
                    <w:top w:val="nil"/>
                    <w:left w:val="nil"/>
                    <w:bottom w:val="nil"/>
                    <w:right w:val="nil"/>
                    <w:between w:val="nil"/>
                  </w:pBdr>
                  <w:spacing w:after="0" w:line="240" w:lineRule="auto"/>
                </w:pPr>
              </w:p>
              <w:p w14:paraId="0000004D" w14:textId="77777777" w:rsidR="00E34E0D" w:rsidRDefault="00E34E0D">
                <w:pPr>
                  <w:widowControl w:val="0"/>
                  <w:pBdr>
                    <w:top w:val="nil"/>
                    <w:left w:val="nil"/>
                    <w:bottom w:val="nil"/>
                    <w:right w:val="nil"/>
                    <w:between w:val="nil"/>
                  </w:pBdr>
                  <w:spacing w:after="0" w:line="240" w:lineRule="auto"/>
                </w:pPr>
              </w:p>
            </w:tc>
          </w:tr>
          <w:tr w:rsidR="00E34E0D" w14:paraId="184AE4C7" w14:textId="77777777">
            <w:trPr>
              <w:trHeight w:val="420"/>
            </w:trPr>
            <w:tc>
              <w:tcPr>
                <w:tcW w:w="5400" w:type="dxa"/>
                <w:tcMar>
                  <w:top w:w="100" w:type="dxa"/>
                  <w:left w:w="100" w:type="dxa"/>
                  <w:bottom w:w="100" w:type="dxa"/>
                  <w:right w:w="100" w:type="dxa"/>
                </w:tcMar>
              </w:tcPr>
              <w:p w14:paraId="0000004F" w14:textId="77777777" w:rsidR="00E34E0D" w:rsidRDefault="00033CCA">
                <w:pPr>
                  <w:widowControl w:val="0"/>
                  <w:pBdr>
                    <w:top w:val="nil"/>
                    <w:left w:val="nil"/>
                    <w:bottom w:val="nil"/>
                    <w:right w:val="nil"/>
                    <w:between w:val="nil"/>
                  </w:pBdr>
                  <w:spacing w:after="0" w:line="240" w:lineRule="auto"/>
                  <w:rPr>
                    <w:b/>
                    <w:bCs/>
                  </w:rPr>
                </w:pPr>
                <w:r>
                  <w:rPr>
                    <w:b/>
                    <w:bCs/>
                  </w:rPr>
                  <w:t>Minimizing Trauma Provision (10 points)</w:t>
                </w:r>
              </w:p>
            </w:tc>
            <w:tc>
              <w:tcPr>
                <w:tcW w:w="54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Describe how your program minimizes the trauma associated with homelessness. This could include trauma informed care services, ensuring participant safety in programs, especially for youth and survivors of domestic violence, dating violence, sexual assault, and stalking. (please limit to 250 words)</w:t>
                </w:r>
              </w:p>
            </w:tc>
          </w:tr>
          <w:tr w:rsidR="00E34E0D" w14:paraId="0C3760AA" w14:textId="77777777">
            <w:trPr>
              <w:trHeight w:val="420"/>
            </w:trPr>
            <w:tc>
              <w:tcPr>
                <w:tcW w:w="10800" w:type="dxa"/>
                <w:gridSpan w:val="2"/>
                <w:tcMar>
                  <w:top w:w="100" w:type="dxa"/>
                  <w:left w:w="100" w:type="dxa"/>
                  <w:bottom w:w="100" w:type="dxa"/>
                  <w:right w:w="100" w:type="dxa"/>
                </w:tcMar>
              </w:tcPr>
              <w:p w14:paraId="00000051" w14:textId="77777777" w:rsidR="00E34E0D" w:rsidRDefault="00E34E0D">
                <w:pPr>
                  <w:widowControl w:val="0"/>
                  <w:pBdr>
                    <w:top w:val="nil"/>
                    <w:left w:val="nil"/>
                    <w:bottom w:val="nil"/>
                    <w:right w:val="nil"/>
                    <w:between w:val="nil"/>
                  </w:pBdr>
                  <w:spacing w:after="0" w:line="240" w:lineRule="auto"/>
                </w:pPr>
              </w:p>
              <w:p w14:paraId="00000052" w14:textId="77777777" w:rsidR="00E34E0D" w:rsidRDefault="00E34E0D">
                <w:pPr>
                  <w:widowControl w:val="0"/>
                  <w:pBdr>
                    <w:top w:val="nil"/>
                    <w:left w:val="nil"/>
                    <w:bottom w:val="nil"/>
                    <w:right w:val="nil"/>
                    <w:between w:val="nil"/>
                  </w:pBdr>
                  <w:spacing w:after="0" w:line="240" w:lineRule="auto"/>
                </w:pPr>
              </w:p>
              <w:p w14:paraId="00000053" w14:textId="77777777" w:rsidR="00E34E0D" w:rsidRDefault="00E34E0D">
                <w:pPr>
                  <w:widowControl w:val="0"/>
                  <w:pBdr>
                    <w:top w:val="nil"/>
                    <w:left w:val="nil"/>
                    <w:bottom w:val="nil"/>
                    <w:right w:val="nil"/>
                    <w:between w:val="nil"/>
                  </w:pBdr>
                  <w:spacing w:after="0" w:line="240" w:lineRule="auto"/>
                </w:pPr>
              </w:p>
              <w:p w14:paraId="00000054" w14:textId="77777777" w:rsidR="00E34E0D" w:rsidRDefault="00E34E0D">
                <w:pPr>
                  <w:widowControl w:val="0"/>
                  <w:pBdr>
                    <w:top w:val="nil"/>
                    <w:left w:val="nil"/>
                    <w:bottom w:val="nil"/>
                    <w:right w:val="nil"/>
                    <w:between w:val="nil"/>
                  </w:pBdr>
                  <w:spacing w:after="0" w:line="240" w:lineRule="auto"/>
                </w:pPr>
              </w:p>
              <w:p w14:paraId="00000055" w14:textId="77777777" w:rsidR="00E34E0D" w:rsidRDefault="00E34E0D">
                <w:pPr>
                  <w:widowControl w:val="0"/>
                  <w:pBdr>
                    <w:top w:val="nil"/>
                    <w:left w:val="nil"/>
                    <w:bottom w:val="nil"/>
                    <w:right w:val="nil"/>
                    <w:between w:val="nil"/>
                  </w:pBdr>
                  <w:spacing w:after="0" w:line="240" w:lineRule="auto"/>
                </w:pPr>
              </w:p>
              <w:p w14:paraId="00000056" w14:textId="77777777" w:rsidR="00E34E0D" w:rsidRDefault="00E34E0D">
                <w:pPr>
                  <w:widowControl w:val="0"/>
                  <w:pBdr>
                    <w:top w:val="nil"/>
                    <w:left w:val="nil"/>
                    <w:bottom w:val="nil"/>
                    <w:right w:val="nil"/>
                    <w:between w:val="nil"/>
                  </w:pBdr>
                  <w:spacing w:after="0" w:line="240" w:lineRule="auto"/>
                </w:pPr>
              </w:p>
              <w:p w14:paraId="00000057" w14:textId="77777777" w:rsidR="00E34E0D" w:rsidRDefault="00E34E0D">
                <w:pPr>
                  <w:widowControl w:val="0"/>
                  <w:pBdr>
                    <w:top w:val="nil"/>
                    <w:left w:val="nil"/>
                    <w:bottom w:val="nil"/>
                    <w:right w:val="nil"/>
                    <w:between w:val="nil"/>
                  </w:pBdr>
                  <w:spacing w:after="0" w:line="240" w:lineRule="auto"/>
                </w:pPr>
              </w:p>
              <w:p w14:paraId="00000058" w14:textId="77777777" w:rsidR="00E34E0D" w:rsidRDefault="00000000">
                <w:pPr>
                  <w:widowControl w:val="0"/>
                  <w:pBdr>
                    <w:top w:val="nil"/>
                    <w:left w:val="nil"/>
                    <w:bottom w:val="nil"/>
                    <w:right w:val="nil"/>
                    <w:between w:val="nil"/>
                  </w:pBdr>
                  <w:spacing w:after="0" w:line="240" w:lineRule="auto"/>
                </w:pPr>
              </w:p>
            </w:tc>
          </w:tr>
        </w:tbl>
      </w:sdtContent>
    </w:sdt>
    <w:p w14:paraId="0000005A" w14:textId="77777777" w:rsidR="00E34E0D" w:rsidRDefault="00E34E0D">
      <w:pPr>
        <w:spacing w:after="0" w:line="240" w:lineRule="auto"/>
      </w:pPr>
    </w:p>
    <w:p w14:paraId="0000005B" w14:textId="77777777" w:rsidR="00E34E0D" w:rsidRDefault="00E34E0D">
      <w:pPr>
        <w:spacing w:after="0" w:line="240" w:lineRule="auto"/>
      </w:pPr>
    </w:p>
    <w:p w14:paraId="1C5EE1D8" w14:textId="451E7CA7" w:rsidR="30532A9A" w:rsidRDefault="30532A9A" w:rsidP="30532A9A">
      <w:pPr>
        <w:spacing w:after="0" w:line="240" w:lineRule="auto"/>
      </w:pPr>
    </w:p>
    <w:p w14:paraId="0000005D" w14:textId="1A72E885" w:rsidR="00E34E0D" w:rsidRDefault="00033CCA" w:rsidP="2E7A98F5">
      <w:pPr>
        <w:spacing w:after="0" w:line="240" w:lineRule="auto"/>
        <w:jc w:val="center"/>
        <w:rPr>
          <w:b/>
          <w:bCs/>
          <w:sz w:val="24"/>
          <w:szCs w:val="24"/>
          <w:lang w:val="en-US"/>
        </w:rPr>
      </w:pPr>
      <w:r w:rsidRPr="2E7A98F5">
        <w:rPr>
          <w:b/>
          <w:bCs/>
          <w:sz w:val="24"/>
          <w:szCs w:val="24"/>
          <w:lang w:val="en-US"/>
        </w:rPr>
        <w:lastRenderedPageBreak/>
        <w:t xml:space="preserve">All performance data is for </w:t>
      </w:r>
      <w:r w:rsidR="37C03129" w:rsidRPr="2E7A98F5">
        <w:rPr>
          <w:b/>
          <w:bCs/>
          <w:sz w:val="24"/>
          <w:szCs w:val="24"/>
          <w:lang w:val="en-US"/>
        </w:rPr>
        <w:t>10/1/23-9/30/24</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5F" w14:textId="77777777" w:rsidR="00E34E0D" w:rsidRDefault="00033CCA">
      <w:pPr>
        <w:spacing w:after="0" w:line="240" w:lineRule="auto"/>
        <w:jc w:val="center"/>
      </w:pPr>
      <w:r w:rsidRPr="2E8DF108">
        <w:rPr>
          <w:b/>
          <w:sz w:val="24"/>
          <w:szCs w:val="24"/>
          <w:lang w:val="en-US"/>
        </w:rPr>
        <w:t>Monitoring score is for the most recent monitoring visit.</w:t>
      </w:r>
    </w:p>
    <w:p w14:paraId="00000060" w14:textId="77777777" w:rsidR="00E34E0D" w:rsidRDefault="00E34E0D">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75"/>
        <w:gridCol w:w="6525"/>
      </w:tblGrid>
      <w:tr w:rsidR="00E34E0D" w14:paraId="43842057" w14:textId="77777777" w:rsidTr="30532A9A">
        <w:tc>
          <w:tcPr>
            <w:tcW w:w="4275" w:type="dxa"/>
            <w:tcMar>
              <w:top w:w="100" w:type="dxa"/>
              <w:left w:w="100" w:type="dxa"/>
              <w:bottom w:w="100" w:type="dxa"/>
              <w:right w:w="100" w:type="dxa"/>
            </w:tcMar>
          </w:tcPr>
          <w:p w14:paraId="00000061" w14:textId="03EF5FD7" w:rsidR="00E34E0D" w:rsidRDefault="00033CCA">
            <w:pPr>
              <w:widowControl w:val="0"/>
              <w:pBdr>
                <w:top w:val="nil"/>
                <w:left w:val="nil"/>
                <w:bottom w:val="nil"/>
                <w:right w:val="nil"/>
                <w:between w:val="nil"/>
              </w:pBdr>
              <w:spacing w:after="0" w:line="240" w:lineRule="auto"/>
              <w:rPr>
                <w:b/>
                <w:lang w:val="en-US"/>
              </w:rPr>
            </w:pPr>
            <w:r w:rsidRPr="24EB3A84">
              <w:rPr>
                <w:b/>
                <w:lang w:val="en-US"/>
              </w:rPr>
              <w:t>Utilization:</w:t>
            </w:r>
          </w:p>
          <w:p w14:paraId="00000062"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00000065" w14:textId="77777777" w:rsidR="00E34E0D" w:rsidRDefault="00033CCA">
            <w:pPr>
              <w:widowControl w:val="0"/>
              <w:pBdr>
                <w:top w:val="nil"/>
                <w:left w:val="nil"/>
                <w:bottom w:val="nil"/>
                <w:right w:val="nil"/>
                <w:between w:val="nil"/>
              </w:pBdr>
              <w:spacing w:after="0" w:line="240" w:lineRule="auto"/>
            </w:pPr>
            <w:r>
              <w:t>Actual Number households served during PITs (APR Q8):</w:t>
            </w:r>
          </w:p>
          <w:p w14:paraId="00000066" w14:textId="129520E0" w:rsidR="00E34E0D" w:rsidRDefault="00033CCA" w:rsidP="2E7A98F5">
            <w:pPr>
              <w:widowControl w:val="0"/>
              <w:pBdr>
                <w:top w:val="nil"/>
                <w:left w:val="nil"/>
                <w:bottom w:val="nil"/>
                <w:right w:val="nil"/>
                <w:between w:val="nil"/>
              </w:pBdr>
              <w:spacing w:after="0" w:line="240" w:lineRule="auto"/>
            </w:pPr>
            <w:r>
              <w:t>October 202</w:t>
            </w:r>
            <w:r w:rsidR="1F2A4086">
              <w:t>3</w:t>
            </w:r>
            <w:r>
              <w:t xml:space="preserve"> Households:</w:t>
            </w:r>
          </w:p>
          <w:p w14:paraId="00000067" w14:textId="1E258590" w:rsidR="00E34E0D" w:rsidRDefault="00033CCA" w:rsidP="2E7A98F5">
            <w:pPr>
              <w:widowControl w:val="0"/>
              <w:pBdr>
                <w:top w:val="nil"/>
                <w:left w:val="nil"/>
                <w:bottom w:val="nil"/>
                <w:right w:val="nil"/>
                <w:between w:val="nil"/>
              </w:pBdr>
              <w:spacing w:after="0" w:line="240" w:lineRule="auto"/>
            </w:pPr>
            <w:r>
              <w:t>January 202</w:t>
            </w:r>
            <w:r w:rsidR="6B0511DA">
              <w:t>4</w:t>
            </w:r>
            <w:r>
              <w:t xml:space="preserve"> Households:  </w:t>
            </w:r>
          </w:p>
          <w:p w14:paraId="00000068" w14:textId="1189579C" w:rsidR="00E34E0D" w:rsidRDefault="00033CCA" w:rsidP="2E7A98F5">
            <w:pPr>
              <w:widowControl w:val="0"/>
              <w:pBdr>
                <w:top w:val="nil"/>
                <w:left w:val="nil"/>
                <w:bottom w:val="nil"/>
                <w:right w:val="nil"/>
                <w:between w:val="nil"/>
              </w:pBdr>
              <w:spacing w:after="0" w:line="240" w:lineRule="auto"/>
            </w:pPr>
            <w:r>
              <w:t>April 202</w:t>
            </w:r>
            <w:r w:rsidR="661D4D25">
              <w:t>4</w:t>
            </w:r>
            <w:r>
              <w:t xml:space="preserve"> Households:</w:t>
            </w:r>
          </w:p>
          <w:p w14:paraId="00000069" w14:textId="4FA429FA" w:rsidR="00E34E0D" w:rsidRDefault="00033CCA" w:rsidP="2E7A98F5">
            <w:pPr>
              <w:widowControl w:val="0"/>
              <w:pBdr>
                <w:top w:val="nil"/>
                <w:left w:val="nil"/>
                <w:bottom w:val="nil"/>
                <w:right w:val="nil"/>
                <w:between w:val="nil"/>
              </w:pBdr>
              <w:spacing w:after="0" w:line="240" w:lineRule="auto"/>
            </w:pPr>
            <w:r>
              <w:t>July 202</w:t>
            </w:r>
            <w:r w:rsidR="62499E64">
              <w:t>4</w:t>
            </w:r>
            <w:r>
              <w:t xml:space="preserve"> Households:</w:t>
            </w:r>
          </w:p>
          <w:p w14:paraId="0000006A" w14:textId="77777777" w:rsidR="00E34E0D" w:rsidRDefault="00E34E0D">
            <w:pPr>
              <w:widowControl w:val="0"/>
              <w:pBdr>
                <w:top w:val="nil"/>
                <w:left w:val="nil"/>
                <w:bottom w:val="nil"/>
                <w:right w:val="nil"/>
                <w:between w:val="nil"/>
              </w:pBdr>
              <w:spacing w:after="0" w:line="240" w:lineRule="auto"/>
            </w:pPr>
          </w:p>
          <w:p w14:paraId="0000006B" w14:textId="77777777" w:rsidR="00E34E0D" w:rsidRDefault="00033CCA">
            <w:pPr>
              <w:widowControl w:val="0"/>
              <w:pBdr>
                <w:top w:val="nil"/>
                <w:left w:val="nil"/>
                <w:bottom w:val="nil"/>
                <w:right w:val="nil"/>
                <w:between w:val="nil"/>
              </w:pBdr>
              <w:spacing w:after="0" w:line="240" w:lineRule="auto"/>
            </w:pPr>
            <w:r w:rsidRPr="2E8DF108">
              <w:rPr>
                <w:lang w:val="en-US"/>
              </w:rPr>
              <w:t xml:space="preserve">Households Average Actual ___ / Projected ___ = </w:t>
            </w:r>
            <w:proofErr w:type="gramStart"/>
            <w:r w:rsidRPr="2E8DF108">
              <w:rPr>
                <w:lang w:val="en-US"/>
              </w:rPr>
              <w:t>Utilization  _</w:t>
            </w:r>
            <w:proofErr w:type="gramEnd"/>
            <w:r w:rsidRPr="2E8DF108">
              <w:rPr>
                <w:lang w:val="en-US"/>
              </w:rPr>
              <w:t>___ %</w:t>
            </w:r>
          </w:p>
        </w:tc>
      </w:tr>
      <w:tr w:rsidR="00E34E0D" w14:paraId="3ED9877E" w14:textId="77777777" w:rsidTr="30532A9A">
        <w:trPr>
          <w:trHeight w:val="420"/>
        </w:trPr>
        <w:tc>
          <w:tcPr>
            <w:tcW w:w="4275" w:type="dxa"/>
            <w:tcMar>
              <w:top w:w="100" w:type="dxa"/>
              <w:left w:w="100" w:type="dxa"/>
              <w:bottom w:w="100" w:type="dxa"/>
              <w:right w:w="100" w:type="dxa"/>
            </w:tcMar>
          </w:tcPr>
          <w:p w14:paraId="0000006C" w14:textId="77777777" w:rsidR="00E34E0D" w:rsidRDefault="00033CCA">
            <w:pPr>
              <w:widowControl w:val="0"/>
              <w:pBdr>
                <w:top w:val="nil"/>
                <w:left w:val="nil"/>
                <w:bottom w:val="nil"/>
                <w:right w:val="nil"/>
                <w:between w:val="nil"/>
              </w:pBdr>
              <w:spacing w:after="0" w:line="240" w:lineRule="auto"/>
              <w:rPr>
                <w:b/>
                <w:bCs/>
              </w:rPr>
            </w:pPr>
            <w:r>
              <w:rPr>
                <w:b/>
                <w:bCs/>
              </w:rPr>
              <w:t>Data Quality:</w:t>
            </w:r>
          </w:p>
          <w:p w14:paraId="0000006D" w14:textId="77777777" w:rsidR="00E34E0D" w:rsidRDefault="00033CCA">
            <w:pPr>
              <w:widowControl w:val="0"/>
              <w:pBdr>
                <w:top w:val="nil"/>
                <w:left w:val="nil"/>
                <w:bottom w:val="nil"/>
                <w:right w:val="nil"/>
                <w:between w:val="nil"/>
              </w:pBdr>
              <w:spacing w:after="0" w:line="240" w:lineRule="auto"/>
              <w:rPr>
                <w:b/>
                <w:bCs/>
              </w:rPr>
            </w:pPr>
            <w:r>
              <w:rPr>
                <w:b/>
                <w:bCs/>
              </w:rPr>
              <w:t xml:space="preserve"> 10 points</w:t>
            </w:r>
          </w:p>
        </w:tc>
        <w:tc>
          <w:tcPr>
            <w:tcW w:w="6525" w:type="dxa"/>
            <w:tcMar>
              <w:top w:w="100" w:type="dxa"/>
              <w:left w:w="100" w:type="dxa"/>
              <w:bottom w:w="100" w:type="dxa"/>
              <w:right w:w="100" w:type="dxa"/>
            </w:tcMar>
          </w:tcPr>
          <w:p w14:paraId="0000006E" w14:textId="77777777" w:rsidR="00E34E0D" w:rsidRDefault="00033CCA">
            <w:pPr>
              <w:widowControl w:val="0"/>
              <w:pBdr>
                <w:top w:val="nil"/>
                <w:left w:val="nil"/>
                <w:bottom w:val="nil"/>
                <w:right w:val="nil"/>
                <w:between w:val="nil"/>
              </w:pBdr>
              <w:spacing w:after="0" w:line="240" w:lineRule="auto"/>
            </w:pPr>
            <w:r>
              <w:t>Were all the following error rates below 5% for Q6 from 10/1/23-9/30/24?</w:t>
            </w:r>
          </w:p>
          <w:p w14:paraId="0000006F" w14:textId="77777777" w:rsidR="00E34E0D" w:rsidRDefault="00033CCA">
            <w:pPr>
              <w:widowControl w:val="0"/>
              <w:pBdr>
                <w:top w:val="nil"/>
                <w:left w:val="nil"/>
                <w:bottom w:val="nil"/>
                <w:right w:val="nil"/>
                <w:between w:val="nil"/>
              </w:pBdr>
              <w:spacing w:after="0" w:line="240" w:lineRule="auto"/>
            </w:pPr>
            <w:proofErr w:type="gramStart"/>
            <w:r w:rsidRPr="2E8DF108">
              <w:rPr>
                <w:lang w:val="en-US"/>
              </w:rPr>
              <w:t>Personally-Identifying</w:t>
            </w:r>
            <w:proofErr w:type="gramEnd"/>
            <w:r w:rsidRPr="2E8DF108">
              <w:rPr>
                <w:lang w:val="en-US"/>
              </w:rPr>
              <w:t xml:space="preserve"> information (6a),</w:t>
            </w:r>
          </w:p>
          <w:p w14:paraId="00000070" w14:textId="77777777" w:rsidR="00E34E0D" w:rsidRDefault="00033CCA">
            <w:pPr>
              <w:widowControl w:val="0"/>
              <w:pBdr>
                <w:top w:val="nil"/>
                <w:left w:val="nil"/>
                <w:bottom w:val="nil"/>
                <w:right w:val="nil"/>
                <w:between w:val="nil"/>
              </w:pBdr>
              <w:spacing w:after="0" w:line="240" w:lineRule="auto"/>
            </w:pPr>
            <w:r>
              <w:t>Universal Data Elements (6b),</w:t>
            </w:r>
          </w:p>
          <w:p w14:paraId="00000071" w14:textId="77777777" w:rsidR="00E34E0D" w:rsidRDefault="00033CCA">
            <w:pPr>
              <w:widowControl w:val="0"/>
              <w:pBdr>
                <w:top w:val="nil"/>
                <w:left w:val="nil"/>
                <w:bottom w:val="nil"/>
                <w:right w:val="nil"/>
                <w:between w:val="nil"/>
              </w:pBdr>
              <w:spacing w:after="0" w:line="240" w:lineRule="auto"/>
            </w:pPr>
            <w:r>
              <w:t>Income and Housing Data Quality (6c),</w:t>
            </w:r>
          </w:p>
          <w:p w14:paraId="00000072" w14:textId="77777777" w:rsidR="00E34E0D" w:rsidRDefault="00033CCA">
            <w:pPr>
              <w:widowControl w:val="0"/>
              <w:pBdr>
                <w:top w:val="nil"/>
                <w:left w:val="nil"/>
                <w:bottom w:val="nil"/>
                <w:right w:val="nil"/>
                <w:between w:val="nil"/>
              </w:pBdr>
              <w:spacing w:after="0" w:line="240" w:lineRule="auto"/>
            </w:pPr>
            <w:r>
              <w:t>Chronic Homelessness (6d)</w:t>
            </w:r>
          </w:p>
          <w:p w14:paraId="00000073" w14:textId="77777777" w:rsidR="00E34E0D" w:rsidRDefault="00E34E0D">
            <w:pPr>
              <w:widowControl w:val="0"/>
              <w:pBdr>
                <w:top w:val="nil"/>
                <w:left w:val="nil"/>
                <w:bottom w:val="nil"/>
                <w:right w:val="nil"/>
                <w:between w:val="nil"/>
              </w:pBdr>
              <w:spacing w:after="0" w:line="240" w:lineRule="auto"/>
            </w:pPr>
          </w:p>
          <w:p w14:paraId="00000074" w14:textId="77777777" w:rsidR="00E34E0D" w:rsidRDefault="00033CCA">
            <w:pPr>
              <w:widowControl w:val="0"/>
              <w:pBdr>
                <w:top w:val="nil"/>
                <w:left w:val="nil"/>
                <w:bottom w:val="nil"/>
                <w:right w:val="nil"/>
                <w:between w:val="nil"/>
              </w:pBdr>
              <w:spacing w:after="0" w:line="240" w:lineRule="auto"/>
            </w:pPr>
            <w:r>
              <w:t>☐ Yes   ☐ No</w:t>
            </w:r>
          </w:p>
        </w:tc>
      </w:tr>
      <w:tr w:rsidR="00E34E0D" w14:paraId="3A2FB71A" w14:textId="77777777" w:rsidTr="30532A9A">
        <w:trPr>
          <w:trHeight w:val="420"/>
        </w:trPr>
        <w:tc>
          <w:tcPr>
            <w:tcW w:w="4275" w:type="dxa"/>
            <w:tcMar>
              <w:top w:w="100" w:type="dxa"/>
              <w:left w:w="100" w:type="dxa"/>
              <w:bottom w:w="100" w:type="dxa"/>
              <w:right w:w="100" w:type="dxa"/>
            </w:tcMar>
          </w:tcPr>
          <w:p w14:paraId="00000075" w14:textId="77777777" w:rsidR="00E34E0D" w:rsidRDefault="00033CCA">
            <w:pPr>
              <w:widowControl w:val="0"/>
              <w:pBdr>
                <w:top w:val="nil"/>
                <w:left w:val="nil"/>
                <w:bottom w:val="nil"/>
                <w:right w:val="nil"/>
                <w:between w:val="nil"/>
              </w:pBdr>
              <w:spacing w:after="0" w:line="240" w:lineRule="auto"/>
              <w:rPr>
                <w:b/>
                <w:bCs/>
              </w:rPr>
            </w:pPr>
            <w:r>
              <w:rPr>
                <w:b/>
                <w:bCs/>
              </w:rPr>
              <w:t>Permanent Housing Placement &amp; Retention:</w:t>
            </w:r>
          </w:p>
          <w:p w14:paraId="00000076"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77" w14:textId="77777777" w:rsidR="00E34E0D" w:rsidRDefault="00033CCA">
            <w:pPr>
              <w:widowControl w:val="0"/>
              <w:pBdr>
                <w:top w:val="nil"/>
                <w:left w:val="nil"/>
                <w:bottom w:val="nil"/>
                <w:right w:val="nil"/>
                <w:between w:val="nil"/>
              </w:pBdr>
              <w:spacing w:after="0" w:line="240" w:lineRule="auto"/>
            </w:pPr>
            <w:r>
              <w:t>For PSH, what percentage of clients served from 10/1/23-9/30/24 either stayed in the project or exited to a permanent housing destination (APR Q5a#8 Stayers, Q23c Exiting to housing destinations)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0000079" w14:textId="77777777" w:rsidR="00E34E0D" w:rsidRDefault="00033CCA">
            <w:pPr>
              <w:widowControl w:val="0"/>
              <w:pBdr>
                <w:top w:val="nil"/>
                <w:left w:val="nil"/>
                <w:bottom w:val="nil"/>
                <w:right w:val="nil"/>
                <w:between w:val="nil"/>
              </w:pBdr>
              <w:spacing w:after="0" w:line="240" w:lineRule="auto"/>
            </w:pPr>
            <w:r>
              <w:t xml:space="preserve">For RRH, of the clients who exited your project, what percentage of clients served in FY2024 </w:t>
            </w:r>
            <w:proofErr w:type="gramStart"/>
            <w:r>
              <w:t>exited</w:t>
            </w:r>
            <w:proofErr w:type="gramEnd"/>
            <w:r>
              <w:t xml:space="preserve"> to a permanent housing destination (APR Q23c)? </w:t>
            </w:r>
          </w:p>
        </w:tc>
      </w:tr>
      <w:tr w:rsidR="00E34E0D" w14:paraId="5390417A" w14:textId="77777777" w:rsidTr="30532A9A">
        <w:trPr>
          <w:trHeight w:val="420"/>
        </w:trPr>
        <w:tc>
          <w:tcPr>
            <w:tcW w:w="4275" w:type="dxa"/>
            <w:tcMar>
              <w:top w:w="100" w:type="dxa"/>
              <w:left w:w="100" w:type="dxa"/>
              <w:bottom w:w="100" w:type="dxa"/>
              <w:right w:w="100" w:type="dxa"/>
            </w:tcMar>
          </w:tcPr>
          <w:p w14:paraId="0000007A" w14:textId="77777777" w:rsidR="00E34E0D" w:rsidRDefault="00033CCA">
            <w:pPr>
              <w:widowControl w:val="0"/>
              <w:pBdr>
                <w:top w:val="nil"/>
                <w:left w:val="nil"/>
                <w:bottom w:val="nil"/>
                <w:right w:val="nil"/>
                <w:between w:val="nil"/>
              </w:pBdr>
              <w:spacing w:after="0" w:line="240" w:lineRule="auto"/>
              <w:rPr>
                <w:b/>
                <w:bCs/>
              </w:rPr>
            </w:pPr>
            <w:r>
              <w:rPr>
                <w:b/>
                <w:bCs/>
              </w:rPr>
              <w:t xml:space="preserve">Employment Income Growth: </w:t>
            </w:r>
          </w:p>
          <w:p w14:paraId="0000007B"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7C" w14:textId="0D4D06C7" w:rsidR="00E34E0D" w:rsidRDefault="00033CCA" w:rsidP="2E7A98F5">
            <w:pPr>
              <w:widowControl w:val="0"/>
              <w:pBdr>
                <w:top w:val="nil"/>
                <w:left w:val="nil"/>
                <w:bottom w:val="nil"/>
                <w:right w:val="nil"/>
                <w:between w:val="nil"/>
              </w:pBdr>
              <w:spacing w:after="0" w:line="240" w:lineRule="auto"/>
            </w:pPr>
            <w:r>
              <w:t>What percentage of clients enrolled in your program within the 1</w:t>
            </w:r>
            <w:r w:rsidR="423B6A81">
              <w:t>0/1/23-9/30/24</w:t>
            </w:r>
            <w:r>
              <w:t xml:space="preserve"> increased their employment income (APR Q19a1 and Q19a2)?</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00B1617E">
        <w:trPr>
          <w:trHeight w:val="3489"/>
        </w:trPr>
        <w:tc>
          <w:tcPr>
            <w:tcW w:w="4275" w:type="dxa"/>
            <w:tcMar>
              <w:top w:w="100" w:type="dxa"/>
              <w:left w:w="100" w:type="dxa"/>
              <w:bottom w:w="100" w:type="dxa"/>
              <w:right w:w="100" w:type="dxa"/>
            </w:tcMar>
          </w:tcPr>
          <w:p w14:paraId="0000007F" w14:textId="28E3D582" w:rsidR="00E34E0D" w:rsidRDefault="00033CCA" w:rsidP="2E7A98F5">
            <w:pPr>
              <w:widowControl w:val="0"/>
              <w:pBdr>
                <w:top w:val="nil"/>
                <w:left w:val="nil"/>
                <w:bottom w:val="nil"/>
                <w:right w:val="nil"/>
                <w:between w:val="nil"/>
              </w:pBdr>
              <w:spacing w:after="0" w:line="240" w:lineRule="auto"/>
              <w:rPr>
                <w:b/>
                <w:bCs/>
              </w:rPr>
            </w:pPr>
            <w:r w:rsidRPr="2E7A98F5">
              <w:rPr>
                <w:b/>
                <w:bCs/>
              </w:rPr>
              <w:lastRenderedPageBreak/>
              <w:t>Returns to Homelessness:</w:t>
            </w:r>
            <w:r w:rsidR="57794626" w:rsidRPr="2E7A98F5">
              <w:rPr>
                <w:b/>
                <w:bCs/>
              </w:rPr>
              <w:t xml:space="preserve"> (</w:t>
            </w:r>
            <w:r w:rsidR="00B1617E">
              <w:rPr>
                <w:b/>
                <w:bCs/>
              </w:rPr>
              <w:t xml:space="preserve">FLACRA </w:t>
            </w:r>
            <w:r w:rsidR="57794626" w:rsidRPr="2E7A98F5">
              <w:rPr>
                <w:b/>
                <w:bCs/>
              </w:rPr>
              <w:t>will calculate this and send it to you)</w:t>
            </w:r>
          </w:p>
          <w:p w14:paraId="00000080" w14:textId="07DCF42B" w:rsidR="00E34E0D" w:rsidRDefault="00033CCA" w:rsidP="2E7A98F5">
            <w:pPr>
              <w:widowControl w:val="0"/>
              <w:pBdr>
                <w:top w:val="nil"/>
                <w:left w:val="nil"/>
                <w:bottom w:val="nil"/>
                <w:right w:val="nil"/>
                <w:between w:val="nil"/>
              </w:pBdr>
              <w:spacing w:after="0" w:line="240" w:lineRule="auto"/>
              <w:rPr>
                <w:b/>
                <w:bCs/>
              </w:rPr>
            </w:pPr>
            <w:r w:rsidRPr="2E7A98F5">
              <w:rPr>
                <w:b/>
                <w:bCs/>
              </w:rPr>
              <w:t>10 points</w:t>
            </w:r>
            <w:r w:rsidR="27A22BBE" w:rsidRPr="2E7A98F5">
              <w:rPr>
                <w:b/>
                <w:bCs/>
              </w:rPr>
              <w:t xml:space="preserve"> </w:t>
            </w:r>
          </w:p>
        </w:tc>
        <w:tc>
          <w:tcPr>
            <w:tcW w:w="6525" w:type="dxa"/>
            <w:tcMar>
              <w:top w:w="100" w:type="dxa"/>
              <w:left w:w="100" w:type="dxa"/>
              <w:bottom w:w="100" w:type="dxa"/>
              <w:right w:w="100" w:type="dxa"/>
            </w:tcMar>
          </w:tcPr>
          <w:p w14:paraId="31D9AC8E" w14:textId="5286D9B1" w:rsidR="7AA7416D" w:rsidRDefault="7AA7416D" w:rsidP="2E7A98F5">
            <w:pPr>
              <w:spacing w:before="240" w:after="240"/>
            </w:pPr>
            <w:r w:rsidRPr="2E7A98F5">
              <w:rPr>
                <w:lang w:val="en-US"/>
              </w:rPr>
              <w:t xml:space="preserve">Percentage of those exiting to permanent housing that returned to homelessness in two years or less. </w:t>
            </w:r>
          </w:p>
          <w:p w14:paraId="4B071859" w14:textId="5F24228F" w:rsidR="2E7A98F5" w:rsidRDefault="2E7A98F5" w:rsidP="2E7A98F5">
            <w:pPr>
              <w:spacing w:before="240" w:after="240"/>
            </w:pPr>
            <w:r w:rsidRPr="2E7A98F5">
              <w:rPr>
                <w:b/>
                <w:bCs/>
                <w:lang w:val="en-US"/>
              </w:rPr>
              <w:t>Number returning to homelessness within year 1</w:t>
            </w:r>
            <w:r w:rsidRPr="2E7A98F5">
              <w:rPr>
                <w:lang w:val="en-US"/>
              </w:rPr>
              <w:t xml:space="preserve">: (# returning to homelessness between 10/1/2022-9/30/2023) </w:t>
            </w:r>
            <w:r w:rsidRPr="2E7A98F5">
              <w:rPr>
                <w:b/>
                <w:bCs/>
                <w:lang w:val="en-US"/>
              </w:rPr>
              <w:t>÷ (</w:t>
            </w:r>
            <w:r w:rsidRPr="2E7A98F5">
              <w:rPr>
                <w:lang w:val="en-US"/>
              </w:rPr>
              <w:t>Total # exiting to permanent housing between 10/1/21-9/30/2022)</w:t>
            </w:r>
          </w:p>
          <w:p w14:paraId="5A1FB941" w14:textId="37A5984D" w:rsidR="5850561C" w:rsidRDefault="5850561C" w:rsidP="2E7A98F5">
            <w:pPr>
              <w:spacing w:before="240" w:after="240"/>
            </w:pPr>
            <w:r w:rsidRPr="2E7A98F5">
              <w:rPr>
                <w:b/>
                <w:bCs/>
                <w:lang w:val="en-US"/>
              </w:rPr>
              <w:t>Number returning to homelessness within year 2:</w:t>
            </w:r>
            <w:r w:rsidRPr="2E7A98F5">
              <w:rPr>
                <w:lang w:val="en-US"/>
              </w:rPr>
              <w:t xml:space="preserve"> (returning to homelessness between 10/1/2023-9/30/2024) </w:t>
            </w:r>
            <w:r w:rsidRPr="2E7A98F5">
              <w:rPr>
                <w:b/>
                <w:bCs/>
                <w:lang w:val="en-US"/>
              </w:rPr>
              <w:t>÷ (</w:t>
            </w:r>
            <w:r w:rsidRPr="2E7A98F5">
              <w:rPr>
                <w:lang w:val="en-US"/>
              </w:rPr>
              <w:t>Total # exiting to permanent housing between 10/1/21-9/30/2022)</w:t>
            </w:r>
          </w:p>
          <w:p w14:paraId="7C8C2AF4" w14:textId="2CBC7B16" w:rsidR="5850561C" w:rsidRDefault="5850561C" w:rsidP="2E7A98F5">
            <w:pPr>
              <w:spacing w:before="240" w:after="240"/>
            </w:pPr>
            <w:r w:rsidRPr="2E7A98F5">
              <w:rPr>
                <w:b/>
                <w:bCs/>
                <w:lang w:val="en-US"/>
              </w:rPr>
              <w:t>Number returning to homelessness within 2 years</w:t>
            </w:r>
            <w:r w:rsidRPr="2E7A98F5">
              <w:rPr>
                <w:lang w:val="en-US"/>
              </w:rPr>
              <w:t xml:space="preserve">: (# returning to homelessness between 10/1/2021-9/30/2024) </w:t>
            </w:r>
            <w:r w:rsidRPr="2E7A98F5">
              <w:rPr>
                <w:b/>
                <w:bCs/>
                <w:lang w:val="en-US"/>
              </w:rPr>
              <w:t>÷ (</w:t>
            </w:r>
            <w:r w:rsidRPr="2E7A98F5">
              <w:rPr>
                <w:lang w:val="en-US"/>
              </w:rPr>
              <w:t>Total # exiting to permanent housing between 10/1/21-9/30/2022)</w:t>
            </w:r>
          </w:p>
        </w:tc>
      </w:tr>
      <w:tr w:rsidR="00E34E0D" w14:paraId="30F8EAB2" w14:textId="77777777" w:rsidTr="30532A9A">
        <w:trPr>
          <w:trHeight w:val="420"/>
        </w:trPr>
        <w:tc>
          <w:tcPr>
            <w:tcW w:w="4275" w:type="dxa"/>
            <w:tcMar>
              <w:top w:w="100" w:type="dxa"/>
              <w:left w:w="100" w:type="dxa"/>
              <w:bottom w:w="100" w:type="dxa"/>
              <w:right w:w="100" w:type="dxa"/>
            </w:tcMar>
          </w:tcPr>
          <w:p w14:paraId="00000086" w14:textId="77777777" w:rsidR="00E34E0D" w:rsidRDefault="00033CCA">
            <w:pPr>
              <w:widowControl w:val="0"/>
              <w:pBdr>
                <w:top w:val="nil"/>
                <w:left w:val="nil"/>
                <w:bottom w:val="nil"/>
                <w:right w:val="nil"/>
                <w:between w:val="nil"/>
              </w:pBdr>
              <w:spacing w:after="0" w:line="240" w:lineRule="auto"/>
              <w:rPr>
                <w:b/>
                <w:bCs/>
              </w:rPr>
            </w:pPr>
            <w:r>
              <w:rPr>
                <w:b/>
                <w:bCs/>
              </w:rPr>
              <w:t>APR Submission:</w:t>
            </w:r>
          </w:p>
          <w:p w14:paraId="00000087"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88" w14:textId="77777777" w:rsidR="00E34E0D" w:rsidRDefault="00033CCA">
            <w:pPr>
              <w:widowControl w:val="0"/>
              <w:pBdr>
                <w:top w:val="nil"/>
                <w:left w:val="nil"/>
                <w:bottom w:val="nil"/>
                <w:right w:val="nil"/>
                <w:between w:val="nil"/>
              </w:pBdr>
              <w:spacing w:after="0" w:line="240" w:lineRule="auto"/>
            </w:pPr>
            <w:r w:rsidRPr="24EB3A84">
              <w:rPr>
                <w:lang w:val="en-US"/>
              </w:rPr>
              <w:t>Was the project’s most recent APR submitted on time?</w:t>
            </w:r>
          </w:p>
          <w:p w14:paraId="00000089" w14:textId="77777777" w:rsidR="00E34E0D" w:rsidRDefault="00E34E0D">
            <w:pPr>
              <w:widowControl w:val="0"/>
              <w:pBdr>
                <w:top w:val="nil"/>
                <w:left w:val="nil"/>
                <w:bottom w:val="nil"/>
                <w:right w:val="nil"/>
                <w:between w:val="nil"/>
              </w:pBdr>
              <w:spacing w:after="0" w:line="240" w:lineRule="auto"/>
            </w:pPr>
          </w:p>
          <w:p w14:paraId="0000008A" w14:textId="77777777" w:rsidR="00E34E0D" w:rsidRDefault="00033CCA">
            <w:pPr>
              <w:widowControl w:val="0"/>
              <w:pBdr>
                <w:top w:val="nil"/>
                <w:left w:val="nil"/>
                <w:bottom w:val="nil"/>
                <w:right w:val="nil"/>
                <w:between w:val="nil"/>
              </w:pBdr>
              <w:spacing w:after="0" w:line="240" w:lineRule="auto"/>
            </w:pPr>
            <w:r>
              <w:t>☐ Yes   ☐ No</w:t>
            </w:r>
          </w:p>
        </w:tc>
      </w:tr>
      <w:tr w:rsidR="00E34E0D" w14:paraId="58507A7E" w14:textId="77777777" w:rsidTr="30532A9A">
        <w:trPr>
          <w:trHeight w:val="420"/>
        </w:trPr>
        <w:tc>
          <w:tcPr>
            <w:tcW w:w="4275" w:type="dxa"/>
            <w:tcMar>
              <w:top w:w="100" w:type="dxa"/>
              <w:left w:w="100" w:type="dxa"/>
              <w:bottom w:w="100" w:type="dxa"/>
              <w:right w:w="100" w:type="dxa"/>
            </w:tcMar>
          </w:tcPr>
          <w:p w14:paraId="0000008B" w14:textId="77777777" w:rsidR="00E34E0D" w:rsidRDefault="00033CCA">
            <w:pPr>
              <w:widowControl w:val="0"/>
              <w:pBdr>
                <w:top w:val="nil"/>
                <w:left w:val="nil"/>
                <w:bottom w:val="nil"/>
                <w:right w:val="nil"/>
                <w:between w:val="nil"/>
              </w:pBdr>
              <w:spacing w:after="0" w:line="240" w:lineRule="auto"/>
              <w:rPr>
                <w:b/>
                <w:bCs/>
              </w:rPr>
            </w:pPr>
            <w:r>
              <w:rPr>
                <w:b/>
                <w:bCs/>
              </w:rPr>
              <w:t>Monitoring:</w:t>
            </w:r>
          </w:p>
          <w:p w14:paraId="0000008C" w14:textId="77777777" w:rsidR="00E34E0D" w:rsidRDefault="00033CCA">
            <w:pPr>
              <w:widowControl w:val="0"/>
              <w:pBdr>
                <w:top w:val="nil"/>
                <w:left w:val="nil"/>
                <w:bottom w:val="nil"/>
                <w:right w:val="nil"/>
                <w:between w:val="nil"/>
              </w:pBdr>
              <w:spacing w:after="0" w:line="240" w:lineRule="auto"/>
              <w:rPr>
                <w:b/>
                <w:bCs/>
              </w:rPr>
            </w:pPr>
            <w:r>
              <w:rPr>
                <w:b/>
                <w:bCs/>
              </w:rPr>
              <w:t>10 points</w:t>
            </w:r>
          </w:p>
        </w:tc>
        <w:tc>
          <w:tcPr>
            <w:tcW w:w="6525" w:type="dxa"/>
            <w:tcMar>
              <w:top w:w="100" w:type="dxa"/>
              <w:left w:w="100" w:type="dxa"/>
              <w:bottom w:w="100" w:type="dxa"/>
              <w:right w:w="100" w:type="dxa"/>
            </w:tcMar>
          </w:tcPr>
          <w:p w14:paraId="0000008D" w14:textId="77777777"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p>
          <w:p w14:paraId="0000008E" w14:textId="77777777" w:rsidR="00E34E0D" w:rsidRDefault="00E34E0D">
            <w:pPr>
              <w:widowControl w:val="0"/>
              <w:pBdr>
                <w:top w:val="nil"/>
                <w:left w:val="nil"/>
                <w:bottom w:val="nil"/>
                <w:right w:val="nil"/>
                <w:between w:val="nil"/>
              </w:pBdr>
              <w:spacing w:after="0" w:line="240" w:lineRule="auto"/>
            </w:pPr>
          </w:p>
          <w:p w14:paraId="0000008F" w14:textId="77777777" w:rsidR="00E34E0D" w:rsidRDefault="00033CCA">
            <w:pPr>
              <w:widowControl w:val="0"/>
              <w:pBdr>
                <w:top w:val="nil"/>
                <w:left w:val="nil"/>
                <w:bottom w:val="nil"/>
                <w:right w:val="nil"/>
                <w:between w:val="nil"/>
              </w:pBdr>
              <w:spacing w:after="0" w:line="240" w:lineRule="auto"/>
            </w:pPr>
            <w:r>
              <w:t>☐ Yes   ☐ No</w:t>
            </w:r>
          </w:p>
        </w:tc>
      </w:tr>
      <w:tr w:rsidR="00E34E0D" w14:paraId="227806B9" w14:textId="77777777" w:rsidTr="30532A9A">
        <w:trPr>
          <w:trHeight w:val="420"/>
        </w:trPr>
        <w:tc>
          <w:tcPr>
            <w:tcW w:w="4275" w:type="dxa"/>
            <w:tcMar>
              <w:top w:w="100" w:type="dxa"/>
              <w:left w:w="100" w:type="dxa"/>
              <w:bottom w:w="100" w:type="dxa"/>
              <w:right w:w="100" w:type="dxa"/>
            </w:tcMar>
          </w:tcPr>
          <w:p w14:paraId="00000090" w14:textId="77777777" w:rsidR="00E34E0D" w:rsidRDefault="00033CCA">
            <w:pPr>
              <w:widowControl w:val="0"/>
              <w:pBdr>
                <w:top w:val="nil"/>
                <w:left w:val="nil"/>
                <w:bottom w:val="nil"/>
                <w:right w:val="nil"/>
                <w:between w:val="nil"/>
              </w:pBdr>
              <w:spacing w:after="0" w:line="240" w:lineRule="auto"/>
              <w:rPr>
                <w:b/>
                <w:bCs/>
              </w:rPr>
            </w:pPr>
            <w:r>
              <w:rPr>
                <w:b/>
                <w:bCs/>
              </w:rPr>
              <w:t xml:space="preserve">Drawdown Efficiency: Percentage of HUD </w:t>
            </w:r>
            <w:proofErr w:type="gramStart"/>
            <w:r>
              <w:rPr>
                <w:b/>
                <w:bCs/>
              </w:rPr>
              <w:t>expenditures</w:t>
            </w:r>
            <w:proofErr w:type="gramEnd"/>
            <w:r>
              <w:rPr>
                <w:b/>
                <w:bCs/>
              </w:rPr>
              <w:t xml:space="preserve"> drawn down from the project's APR for the year ending 2024 (10 points)</w:t>
            </w:r>
          </w:p>
        </w:tc>
        <w:tc>
          <w:tcPr>
            <w:tcW w:w="6525" w:type="dxa"/>
            <w:tcMar>
              <w:top w:w="100" w:type="dxa"/>
              <w:left w:w="100" w:type="dxa"/>
              <w:bottom w:w="100" w:type="dxa"/>
              <w:right w:w="100" w:type="dxa"/>
            </w:tcMar>
          </w:tcPr>
          <w:p w14:paraId="00000091" w14:textId="77777777" w:rsidR="00E34E0D" w:rsidRDefault="00E34E0D">
            <w:pPr>
              <w:widowControl w:val="0"/>
              <w:pBdr>
                <w:top w:val="nil"/>
                <w:left w:val="nil"/>
                <w:bottom w:val="nil"/>
                <w:right w:val="nil"/>
                <w:between w:val="nil"/>
              </w:pBdr>
              <w:spacing w:after="0" w:line="240" w:lineRule="auto"/>
            </w:pPr>
          </w:p>
        </w:tc>
      </w:tr>
      <w:tr w:rsidR="2E7A98F5" w14:paraId="161F0ADA" w14:textId="77777777" w:rsidTr="30532A9A">
        <w:trPr>
          <w:trHeight w:val="1425"/>
        </w:trPr>
        <w:tc>
          <w:tcPr>
            <w:tcW w:w="4275" w:type="dxa"/>
            <w:tcMar>
              <w:top w:w="100" w:type="dxa"/>
              <w:left w:w="100" w:type="dxa"/>
              <w:bottom w:w="100" w:type="dxa"/>
              <w:right w:w="100" w:type="dxa"/>
            </w:tcMar>
          </w:tcPr>
          <w:p w14:paraId="55456C66" w14:textId="0270F172" w:rsidR="491750CC" w:rsidRDefault="491750CC" w:rsidP="2E7A98F5">
            <w:pPr>
              <w:widowControl w:val="0"/>
              <w:pBdr>
                <w:top w:val="nil"/>
                <w:left w:val="nil"/>
                <w:bottom w:val="nil"/>
                <w:right w:val="nil"/>
                <w:between w:val="nil"/>
              </w:pBdr>
              <w:spacing w:after="0" w:line="240" w:lineRule="auto"/>
              <w:rPr>
                <w:b/>
                <w:bCs/>
              </w:rPr>
            </w:pPr>
            <w:r w:rsidRPr="2E7A98F5">
              <w:rPr>
                <w:b/>
                <w:bCs/>
              </w:rPr>
              <w:t>Cost of Success rate: HUD grant amount divided by the number of households with a successful exit or remained stable in PH from the 10/1/2023 - 9/30/2024 APR (10 points)</w:t>
            </w:r>
          </w:p>
        </w:tc>
        <w:tc>
          <w:tcPr>
            <w:tcW w:w="6525" w:type="dxa"/>
            <w:tcMar>
              <w:top w:w="100" w:type="dxa"/>
              <w:left w:w="100" w:type="dxa"/>
              <w:bottom w:w="100" w:type="dxa"/>
              <w:right w:w="100" w:type="dxa"/>
            </w:tcMar>
          </w:tcPr>
          <w:p w14:paraId="134FB684" w14:textId="2C15C875" w:rsidR="2E7A98F5" w:rsidRDefault="2E7A98F5" w:rsidP="2E7A98F5">
            <w:pPr>
              <w:spacing w:line="240" w:lineRule="auto"/>
            </w:pPr>
          </w:p>
        </w:tc>
      </w:tr>
      <w:tr w:rsidR="00E34E0D" w14:paraId="71A69D9A" w14:textId="77777777" w:rsidTr="30532A9A">
        <w:trPr>
          <w:trHeight w:val="420"/>
        </w:trPr>
        <w:tc>
          <w:tcPr>
            <w:tcW w:w="4275" w:type="dxa"/>
            <w:tcMar>
              <w:top w:w="100" w:type="dxa"/>
              <w:left w:w="100" w:type="dxa"/>
              <w:bottom w:w="100" w:type="dxa"/>
              <w:right w:w="100" w:type="dxa"/>
            </w:tcMar>
          </w:tcPr>
          <w:p w14:paraId="00000092" w14:textId="38C8E200" w:rsidR="00E34E0D" w:rsidRDefault="491750CC" w:rsidP="2E7A98F5">
            <w:pPr>
              <w:widowControl w:val="0"/>
              <w:pBdr>
                <w:top w:val="nil"/>
                <w:left w:val="nil"/>
                <w:bottom w:val="nil"/>
                <w:right w:val="nil"/>
                <w:between w:val="nil"/>
              </w:pBdr>
              <w:spacing w:after="0" w:line="240" w:lineRule="auto"/>
              <w:rPr>
                <w:b/>
                <w:bCs/>
                <w:lang w:val="en-US"/>
              </w:rPr>
            </w:pPr>
            <w:r w:rsidRPr="2E7A98F5">
              <w:rPr>
                <w:b/>
                <w:bCs/>
                <w:lang w:val="en-US"/>
              </w:rPr>
              <w:t>The Agency attended the January 2025 PIT Count in proportion to their percentage of CoC funding as seen on the mon</w:t>
            </w:r>
            <w:r w:rsidR="71CB14BD" w:rsidRPr="2E7A98F5">
              <w:rPr>
                <w:b/>
                <w:bCs/>
                <w:lang w:val="en-US"/>
              </w:rPr>
              <w:t xml:space="preserve">itor. </w:t>
            </w:r>
            <w:r w:rsidR="3BDB0AB0" w:rsidRPr="2E7A98F5">
              <w:rPr>
                <w:b/>
                <w:bCs/>
                <w:lang w:val="en-US"/>
              </w:rPr>
              <w:t xml:space="preserve">            </w:t>
            </w:r>
            <w:r w:rsidR="71CB14BD" w:rsidRPr="2E7A98F5">
              <w:rPr>
                <w:b/>
                <w:bCs/>
                <w:lang w:val="en-US"/>
              </w:rPr>
              <w:t>(5 points)</w:t>
            </w:r>
          </w:p>
        </w:tc>
        <w:tc>
          <w:tcPr>
            <w:tcW w:w="6525" w:type="dxa"/>
            <w:tcMar>
              <w:top w:w="100" w:type="dxa"/>
              <w:left w:w="100" w:type="dxa"/>
              <w:bottom w:w="100" w:type="dxa"/>
              <w:right w:w="100" w:type="dxa"/>
            </w:tcMar>
          </w:tcPr>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30532A9A">
        <w:trPr>
          <w:trHeight w:val="420"/>
        </w:trPr>
        <w:tc>
          <w:tcPr>
            <w:tcW w:w="4275" w:type="dxa"/>
            <w:tcMar>
              <w:top w:w="100" w:type="dxa"/>
              <w:left w:w="100" w:type="dxa"/>
              <w:bottom w:w="100" w:type="dxa"/>
              <w:right w:w="100" w:type="dxa"/>
            </w:tcMar>
          </w:tcPr>
          <w:p w14:paraId="00000094" w14:textId="67636916" w:rsidR="00E34E0D" w:rsidRDefault="00000000" w:rsidP="30532A9A">
            <w:pPr>
              <w:widowControl w:val="0"/>
              <w:pBdr>
                <w:top w:val="nil"/>
                <w:left w:val="nil"/>
                <w:bottom w:val="nil"/>
                <w:right w:val="nil"/>
                <w:between w:val="nil"/>
              </w:pBdr>
              <w:spacing w:after="0" w:line="240" w:lineRule="auto"/>
              <w:rPr>
                <w:b/>
                <w:bCs/>
                <w:lang w:val="en-US"/>
              </w:rPr>
            </w:pPr>
            <w:sdt>
              <w:sdtPr>
                <w:rPr>
                  <w:rStyle w:val="PlaceholderText"/>
                  <w:b/>
                  <w:bCs/>
                </w:rPr>
                <w:tag w:val="goog_rdk_4"/>
                <w:id w:val="-110225787"/>
                <w:showingPlcHdr/>
              </w:sdtPr>
              <w:sdtContent>
                <w:r w:rsidR="7CE142E3" w:rsidRPr="30532A9A">
                  <w:rPr>
                    <w:rStyle w:val="PlaceholderText"/>
                    <w:b/>
                    <w:bCs/>
                  </w:rPr>
                  <w:t xml:space="preserve">     </w:t>
                </w:r>
              </w:sdtContent>
            </w:sdt>
            <w:r w:rsidR="16B181FD" w:rsidRPr="30532A9A">
              <w:rPr>
                <w:b/>
                <w:bCs/>
              </w:rPr>
              <w:t>The Agency agrees to take 100</w:t>
            </w:r>
            <w:proofErr w:type="gramStart"/>
            <w:r w:rsidR="16B181FD" w:rsidRPr="30532A9A">
              <w:rPr>
                <w:b/>
                <w:bCs/>
                <w:lang w:val="en-US"/>
              </w:rPr>
              <w:t xml:space="preserve">% </w:t>
            </w:r>
            <w:r w:rsidR="44445746" w:rsidRPr="30532A9A">
              <w:rPr>
                <w:b/>
                <w:bCs/>
                <w:lang w:val="en-US"/>
              </w:rPr>
              <w:t xml:space="preserve"> </w:t>
            </w:r>
            <w:r w:rsidR="16B181FD" w:rsidRPr="30532A9A">
              <w:rPr>
                <w:b/>
                <w:bCs/>
                <w:lang w:val="en-US"/>
              </w:rPr>
              <w:t>of</w:t>
            </w:r>
            <w:proofErr w:type="gramEnd"/>
            <w:r w:rsidR="16B181FD" w:rsidRPr="30532A9A">
              <w:rPr>
                <w:b/>
                <w:bCs/>
                <w:lang w:val="en-US"/>
              </w:rPr>
              <w:t xml:space="preserve"> referrals from CE. (5 points)</w:t>
            </w:r>
          </w:p>
        </w:tc>
        <w:tc>
          <w:tcPr>
            <w:tcW w:w="6525" w:type="dxa"/>
            <w:tcMar>
              <w:top w:w="100" w:type="dxa"/>
              <w:left w:w="100" w:type="dxa"/>
              <w:bottom w:w="100" w:type="dxa"/>
              <w:right w:w="100" w:type="dxa"/>
            </w:tcMar>
          </w:tcPr>
          <w:p w14:paraId="00000095" w14:textId="77777777" w:rsidR="00E34E0D" w:rsidRDefault="00E34E0D">
            <w:pPr>
              <w:widowControl w:val="0"/>
              <w:pBdr>
                <w:top w:val="nil"/>
                <w:left w:val="nil"/>
                <w:bottom w:val="nil"/>
                <w:right w:val="nil"/>
                <w:between w:val="nil"/>
              </w:pBdr>
              <w:spacing w:after="0" w:line="240" w:lineRule="auto"/>
            </w:pPr>
          </w:p>
        </w:tc>
      </w:tr>
      <w:tr w:rsidR="00E34E0D" w14:paraId="6A2710CB" w14:textId="77777777" w:rsidTr="30532A9A">
        <w:trPr>
          <w:trHeight w:val="300"/>
        </w:trPr>
        <w:tc>
          <w:tcPr>
            <w:tcW w:w="10800" w:type="dxa"/>
            <w:gridSpan w:val="2"/>
            <w:tcMar>
              <w:top w:w="100" w:type="dxa"/>
              <w:left w:w="100" w:type="dxa"/>
              <w:bottom w:w="100" w:type="dxa"/>
              <w:right w:w="100" w:type="dxa"/>
            </w:tcMar>
          </w:tcPr>
          <w:p w14:paraId="00000096" w14:textId="3A93E2D5" w:rsidR="00E34E0D" w:rsidRDefault="00033CCA" w:rsidP="2E7A98F5">
            <w:pPr>
              <w:widowControl w:val="0"/>
              <w:pBdr>
                <w:top w:val="nil"/>
                <w:left w:val="nil"/>
                <w:bottom w:val="nil"/>
                <w:right w:val="nil"/>
                <w:between w:val="nil"/>
              </w:pBdr>
              <w:spacing w:after="0" w:line="240" w:lineRule="auto"/>
              <w:jc w:val="right"/>
              <w:rPr>
                <w:b/>
                <w:bCs/>
                <w:lang w:val="en-US"/>
              </w:rPr>
            </w:pPr>
            <w:r w:rsidRPr="2E7A98F5">
              <w:rPr>
                <w:b/>
                <w:bCs/>
                <w:lang w:val="en-US"/>
              </w:rPr>
              <w:t>Total:</w:t>
            </w:r>
            <w:proofErr w:type="gramStart"/>
            <w:r>
              <w:tab/>
            </w:r>
            <w:r w:rsidRPr="2E7A98F5">
              <w:rPr>
                <w:b/>
                <w:bCs/>
                <w:lang w:val="en-US"/>
              </w:rPr>
              <w:t xml:space="preserve">  /</w:t>
            </w:r>
            <w:proofErr w:type="gramEnd"/>
            <w:r w:rsidRPr="2E7A98F5">
              <w:rPr>
                <w:b/>
                <w:bCs/>
                <w:lang w:val="en-US"/>
              </w:rPr>
              <w:t>1</w:t>
            </w:r>
            <w:r w:rsidR="56994F9E" w:rsidRPr="2E7A98F5">
              <w:rPr>
                <w:b/>
                <w:bCs/>
                <w:lang w:val="en-US"/>
              </w:rPr>
              <w:t>5</w:t>
            </w:r>
            <w:r w:rsidR="75593629" w:rsidRPr="2E7A98F5">
              <w:rPr>
                <w:b/>
                <w:bCs/>
                <w:lang w:val="en-US"/>
              </w:rPr>
              <w:t>1</w:t>
            </w:r>
          </w:p>
        </w:tc>
      </w:tr>
      <w:tr w:rsidR="00E34E0D" w14:paraId="77BC39D9" w14:textId="77777777" w:rsidTr="00B1617E">
        <w:trPr>
          <w:trHeight w:val="1329"/>
        </w:trPr>
        <w:tc>
          <w:tcPr>
            <w:tcW w:w="10800" w:type="dxa"/>
            <w:gridSpan w:val="2"/>
            <w:tcMar>
              <w:top w:w="100" w:type="dxa"/>
              <w:left w:w="100" w:type="dxa"/>
              <w:bottom w:w="100" w:type="dxa"/>
              <w:right w:w="100" w:type="dxa"/>
            </w:tcMar>
          </w:tcPr>
          <w:p w14:paraId="00000098" w14:textId="77777777" w:rsidR="00E34E0D" w:rsidRDefault="00033CCA">
            <w:pPr>
              <w:widowControl w:val="0"/>
              <w:pBdr>
                <w:top w:val="nil"/>
                <w:left w:val="nil"/>
                <w:bottom w:val="nil"/>
                <w:right w:val="nil"/>
                <w:between w:val="nil"/>
              </w:pBdr>
              <w:spacing w:after="0" w:line="240" w:lineRule="auto"/>
              <w:rPr>
                <w:b/>
                <w:bCs/>
              </w:rPr>
            </w:pPr>
            <w:r>
              <w:rPr>
                <w:b/>
                <w:bCs/>
              </w:rPr>
              <w:lastRenderedPageBreak/>
              <w:t>Mitigating Factors: Please explain any outcomes you think do not accurately portray your program or anything you want the reviewers to know about your program not covered in the application question. (Please be specific and keep the word count total under 500 words)</w:t>
            </w:r>
          </w:p>
          <w:p w14:paraId="00000099" w14:textId="77777777" w:rsidR="00E34E0D" w:rsidRDefault="00E34E0D">
            <w:pPr>
              <w:widowControl w:val="0"/>
              <w:pBdr>
                <w:top w:val="nil"/>
                <w:left w:val="nil"/>
                <w:bottom w:val="nil"/>
                <w:right w:val="nil"/>
                <w:between w:val="nil"/>
              </w:pBdr>
              <w:spacing w:after="0" w:line="240" w:lineRule="auto"/>
            </w:pPr>
          </w:p>
          <w:p w14:paraId="0000009A"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5" w14:textId="77777777" w:rsidR="00E34E0D" w:rsidRDefault="00E34E0D" w:rsidP="00B1617E">
      <w:pPr>
        <w:spacing w:after="0" w:line="240" w:lineRule="auto"/>
      </w:pPr>
    </w:p>
    <w:sectPr w:rsidR="00E34E0D" w:rsidSect="00E219A4">
      <w:headerReference w:type="default" r:id="rId13"/>
      <w:footerReference w:type="default" r:id="rId14"/>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EC12E" w14:textId="77777777" w:rsidR="00DC373E" w:rsidRDefault="00DC373E">
      <w:pPr>
        <w:spacing w:after="0" w:line="240" w:lineRule="auto"/>
      </w:pPr>
      <w:r>
        <w:separator/>
      </w:r>
    </w:p>
  </w:endnote>
  <w:endnote w:type="continuationSeparator" w:id="0">
    <w:p w14:paraId="4487279A" w14:textId="77777777" w:rsidR="00DC373E" w:rsidRDefault="00DC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B05F157-B152-416A-9F5A-B2E658ED6405}"/>
    <w:embedBold r:id="rId2" w:fontKey="{51B712DC-DC50-4A26-99B7-3B63C041809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E43FBCA-F143-44BB-AEA1-34ED41CCD6EA}"/>
  </w:font>
  <w:font w:name="Georgia">
    <w:panose1 w:val="02040502050405020303"/>
    <w:charset w:val="00"/>
    <w:family w:val="roman"/>
    <w:pitch w:val="variable"/>
    <w:sig w:usb0="00000287" w:usb1="00000000" w:usb2="00000000" w:usb3="00000000" w:csb0="0000009F" w:csb1="00000000"/>
    <w:embedItalic r:id="rId4" w:fontKey="{B10FA5DD-FCCC-4A74-BF0A-7B66433B69FC}"/>
  </w:font>
  <w:font w:name="Verdana">
    <w:panose1 w:val="020B0604030504040204"/>
    <w:charset w:val="00"/>
    <w:family w:val="swiss"/>
    <w:pitch w:val="variable"/>
    <w:sig w:usb0="A00006FF" w:usb1="4000205B" w:usb2="00000010" w:usb3="00000000" w:csb0="0000019F" w:csb1="00000000"/>
    <w:embedRegular r:id="rId5" w:fontKey="{BF8C1F0F-E7C8-44EC-975D-DC886894DFB0}"/>
    <w:embedBold r:id="rId6" w:fontKey="{BC3B5541-C94E-43B8-BF40-736664D1BB01}"/>
  </w:font>
  <w:font w:name="Aptos">
    <w:charset w:val="00"/>
    <w:family w:val="swiss"/>
    <w:pitch w:val="variable"/>
    <w:sig w:usb0="20000287" w:usb1="00000003" w:usb2="00000000" w:usb3="00000000" w:csb0="0000019F" w:csb1="00000000"/>
    <w:embedRegular r:id="rId7" w:fontKey="{71761116-1791-482A-B268-F7DFFD110CE6}"/>
  </w:font>
  <w:font w:name="Segoe UI">
    <w:panose1 w:val="020B0502040204020203"/>
    <w:charset w:val="00"/>
    <w:family w:val="swiss"/>
    <w:pitch w:val="variable"/>
    <w:sig w:usb0="E4002EFF" w:usb1="C000E47F" w:usb2="00000009" w:usb3="00000000" w:csb0="000001FF" w:csb1="00000000"/>
    <w:embedRegular r:id="rId8" w:fontKey="{8F597552-4F67-477A-A560-18BE8BC4F4D6}"/>
    <w:embedBold r:id="rId9" w:fontKey="{8CD3BD6C-F544-4160-8DEA-3279C4D012FF}"/>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0" w:fontKey="{F78B3BEB-CEBC-4E59-94D8-4AC386758F8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B9B9B629-A641-4A98-8B7D-A75B1528B03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6BB18404" w:rsidR="00E34E0D" w:rsidRDefault="00736291" w:rsidP="00736291">
    <w:pPr>
      <w:tabs>
        <w:tab w:val="center" w:pos="5400"/>
        <w:tab w:val="right" w:pos="10800"/>
      </w:tabs>
    </w:pPr>
    <w:r>
      <w:tab/>
    </w:r>
    <w:r w:rsidR="00B1617E">
      <w:rPr>
        <w:noProof/>
      </w:rPr>
      <w:drawing>
        <wp:inline distT="0" distB="0" distL="0" distR="0" wp14:anchorId="627EE3C5" wp14:editId="38F4F07B">
          <wp:extent cx="2788920" cy="21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213360"/>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68967" w14:textId="77777777" w:rsidR="00DC373E" w:rsidRDefault="00DC373E">
      <w:pPr>
        <w:spacing w:after="0" w:line="240" w:lineRule="auto"/>
      </w:pPr>
      <w:r>
        <w:separator/>
      </w:r>
    </w:p>
  </w:footnote>
  <w:footnote w:type="continuationSeparator" w:id="0">
    <w:p w14:paraId="36526F83" w14:textId="77777777" w:rsidR="00DC373E" w:rsidRDefault="00DC3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33CCA"/>
    <w:rsid w:val="00041F54"/>
    <w:rsid w:val="00092329"/>
    <w:rsid w:val="000A4310"/>
    <w:rsid w:val="000C5E5B"/>
    <w:rsid w:val="000E1D4D"/>
    <w:rsid w:val="0012501D"/>
    <w:rsid w:val="00137BBF"/>
    <w:rsid w:val="00155A8D"/>
    <w:rsid w:val="00157BA1"/>
    <w:rsid w:val="00161005"/>
    <w:rsid w:val="00192F88"/>
    <w:rsid w:val="001C4EEA"/>
    <w:rsid w:val="0020286D"/>
    <w:rsid w:val="002036C4"/>
    <w:rsid w:val="002232B4"/>
    <w:rsid w:val="002356C8"/>
    <w:rsid w:val="002405A6"/>
    <w:rsid w:val="002A5354"/>
    <w:rsid w:val="002B38A1"/>
    <w:rsid w:val="002D2A4B"/>
    <w:rsid w:val="002D5C21"/>
    <w:rsid w:val="0030328E"/>
    <w:rsid w:val="00324214"/>
    <w:rsid w:val="00344CFE"/>
    <w:rsid w:val="00350C60"/>
    <w:rsid w:val="003B2D86"/>
    <w:rsid w:val="003B71F0"/>
    <w:rsid w:val="003D6C7C"/>
    <w:rsid w:val="004B0750"/>
    <w:rsid w:val="004B2710"/>
    <w:rsid w:val="004C5AF7"/>
    <w:rsid w:val="004F3A5F"/>
    <w:rsid w:val="00540BA3"/>
    <w:rsid w:val="005411E6"/>
    <w:rsid w:val="005746CB"/>
    <w:rsid w:val="005922B6"/>
    <w:rsid w:val="005F59F1"/>
    <w:rsid w:val="00612267"/>
    <w:rsid w:val="00625169"/>
    <w:rsid w:val="006933F1"/>
    <w:rsid w:val="006B1FFA"/>
    <w:rsid w:val="006C161E"/>
    <w:rsid w:val="00700C79"/>
    <w:rsid w:val="00736291"/>
    <w:rsid w:val="007474C4"/>
    <w:rsid w:val="007740D3"/>
    <w:rsid w:val="007748EE"/>
    <w:rsid w:val="00784594"/>
    <w:rsid w:val="007B6823"/>
    <w:rsid w:val="007E0136"/>
    <w:rsid w:val="007F3FE6"/>
    <w:rsid w:val="00820719"/>
    <w:rsid w:val="008231FF"/>
    <w:rsid w:val="00833C3D"/>
    <w:rsid w:val="00846606"/>
    <w:rsid w:val="00856463"/>
    <w:rsid w:val="00877911"/>
    <w:rsid w:val="00896E15"/>
    <w:rsid w:val="008A5DAD"/>
    <w:rsid w:val="008D176F"/>
    <w:rsid w:val="008E40B1"/>
    <w:rsid w:val="009078BB"/>
    <w:rsid w:val="009079D8"/>
    <w:rsid w:val="0091081E"/>
    <w:rsid w:val="00937FFB"/>
    <w:rsid w:val="009418DA"/>
    <w:rsid w:val="00980666"/>
    <w:rsid w:val="00993027"/>
    <w:rsid w:val="009B1E6E"/>
    <w:rsid w:val="009C6482"/>
    <w:rsid w:val="009F77E6"/>
    <w:rsid w:val="00A04E82"/>
    <w:rsid w:val="00A12E66"/>
    <w:rsid w:val="00A252D6"/>
    <w:rsid w:val="00A32D6A"/>
    <w:rsid w:val="00A33FAC"/>
    <w:rsid w:val="00A52133"/>
    <w:rsid w:val="00A749B1"/>
    <w:rsid w:val="00B06A44"/>
    <w:rsid w:val="00B1617E"/>
    <w:rsid w:val="00B21E00"/>
    <w:rsid w:val="00B257B6"/>
    <w:rsid w:val="00B54F77"/>
    <w:rsid w:val="00BE340C"/>
    <w:rsid w:val="00BF0BF1"/>
    <w:rsid w:val="00C03E84"/>
    <w:rsid w:val="00C047F7"/>
    <w:rsid w:val="00C21583"/>
    <w:rsid w:val="00C61A4D"/>
    <w:rsid w:val="00C6734E"/>
    <w:rsid w:val="00C761B3"/>
    <w:rsid w:val="00CA2F38"/>
    <w:rsid w:val="00CD52B2"/>
    <w:rsid w:val="00D2314A"/>
    <w:rsid w:val="00D34920"/>
    <w:rsid w:val="00D43141"/>
    <w:rsid w:val="00D50B1E"/>
    <w:rsid w:val="00DC373E"/>
    <w:rsid w:val="00DE2A6E"/>
    <w:rsid w:val="00E219A4"/>
    <w:rsid w:val="00E3472F"/>
    <w:rsid w:val="00E34E0D"/>
    <w:rsid w:val="00E362A0"/>
    <w:rsid w:val="00E44E02"/>
    <w:rsid w:val="00E565D2"/>
    <w:rsid w:val="00E6056C"/>
    <w:rsid w:val="00E75D31"/>
    <w:rsid w:val="00E871E9"/>
    <w:rsid w:val="00ED7868"/>
    <w:rsid w:val="00F1550B"/>
    <w:rsid w:val="00FA76CE"/>
    <w:rsid w:val="00FB0EC2"/>
    <w:rsid w:val="00FE33E1"/>
    <w:rsid w:val="02219A7A"/>
    <w:rsid w:val="02AECAED"/>
    <w:rsid w:val="02F5AE2C"/>
    <w:rsid w:val="047EEF2B"/>
    <w:rsid w:val="06152C95"/>
    <w:rsid w:val="1296EBDE"/>
    <w:rsid w:val="12AB062C"/>
    <w:rsid w:val="12AC227B"/>
    <w:rsid w:val="16B181FD"/>
    <w:rsid w:val="178AE5C0"/>
    <w:rsid w:val="1B6CCF88"/>
    <w:rsid w:val="1F2A4086"/>
    <w:rsid w:val="20991E1B"/>
    <w:rsid w:val="221FCEAF"/>
    <w:rsid w:val="2235D6C2"/>
    <w:rsid w:val="23DC7AC4"/>
    <w:rsid w:val="23F5F858"/>
    <w:rsid w:val="24EB3A84"/>
    <w:rsid w:val="27A22BBE"/>
    <w:rsid w:val="29B44918"/>
    <w:rsid w:val="2E7A98F5"/>
    <w:rsid w:val="2E8DF108"/>
    <w:rsid w:val="2FC84D5D"/>
    <w:rsid w:val="30532A9A"/>
    <w:rsid w:val="30CF73A6"/>
    <w:rsid w:val="30F67642"/>
    <w:rsid w:val="33066CFE"/>
    <w:rsid w:val="37C03129"/>
    <w:rsid w:val="3BDB0AB0"/>
    <w:rsid w:val="3CD66D28"/>
    <w:rsid w:val="3DAA53D0"/>
    <w:rsid w:val="423B6A81"/>
    <w:rsid w:val="44445746"/>
    <w:rsid w:val="45614AEC"/>
    <w:rsid w:val="46EE36EE"/>
    <w:rsid w:val="4712D892"/>
    <w:rsid w:val="4802F6EF"/>
    <w:rsid w:val="491750CC"/>
    <w:rsid w:val="4DCDD16E"/>
    <w:rsid w:val="52540938"/>
    <w:rsid w:val="5559785F"/>
    <w:rsid w:val="56994F9E"/>
    <w:rsid w:val="57794626"/>
    <w:rsid w:val="5850561C"/>
    <w:rsid w:val="5973A4AA"/>
    <w:rsid w:val="5C1F4C5A"/>
    <w:rsid w:val="5D6D0C91"/>
    <w:rsid w:val="61729FDA"/>
    <w:rsid w:val="62499E64"/>
    <w:rsid w:val="655DBF20"/>
    <w:rsid w:val="661D4D25"/>
    <w:rsid w:val="66A5CB00"/>
    <w:rsid w:val="6B0511DA"/>
    <w:rsid w:val="71CB14BD"/>
    <w:rsid w:val="74B12CD6"/>
    <w:rsid w:val="75593629"/>
    <w:rsid w:val="75DE43E8"/>
    <w:rsid w:val="771DB61B"/>
    <w:rsid w:val="78C5F5FE"/>
    <w:rsid w:val="7AA7416D"/>
    <w:rsid w:val="7CE142E3"/>
    <w:rsid w:val="7D69AAFD"/>
    <w:rsid w:val="7F6912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5AC490FE-11B3-4F5F-97AC-C3BC8486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semiHidden/>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semiHidden/>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paragraph" w:customStyle="1" w:styleId="paragraph">
    <w:name w:val="paragraph"/>
    <w:basedOn w:val="Normal"/>
    <w:rsid w:val="00B161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1617E"/>
  </w:style>
  <w:style w:type="character" w:customStyle="1" w:styleId="normaltextrun">
    <w:name w:val="normaltextrun"/>
    <w:basedOn w:val="DefaultParagraphFont"/>
    <w:rsid w:val="00B1617E"/>
  </w:style>
  <w:style w:type="character" w:customStyle="1" w:styleId="contentcontrolboundarysink">
    <w:name w:val="contentcontrolboundarysink"/>
    <w:basedOn w:val="DefaultParagraphFont"/>
    <w:rsid w:val="00B16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lacra.org/coc-ny-51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doeblin@genevaha.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3" ma:contentTypeDescription="Create a new document." ma:contentTypeScope="" ma:versionID="d799b87793769892a6346941c516f011">
  <xsd:schema xmlns:xsd="http://www.w3.org/2001/XMLSchema" xmlns:xs="http://www.w3.org/2001/XMLSchema" xmlns:p="http://schemas.microsoft.com/office/2006/metadata/properties" xmlns:ns2="e972f708-7235-4c6d-b2c6-718e4626d441" targetNamespace="http://schemas.microsoft.com/office/2006/metadata/properties" ma:root="true" ma:fieldsID="ce6e326380e2fe598a78aeaa75cf0f3a" ns2:_="">
    <xsd:import namespace="e972f708-7235-4c6d-b2c6-718e4626d44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947C74-F864-4BE0-825E-91049122A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23FA47-81FA-4EF6-A3B8-79FDD7C218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879</Words>
  <Characters>5021</Characters>
  <Application>Microsoft Office Word</Application>
  <DocSecurity>0</DocSecurity>
  <Lines>251</Lines>
  <Paragraphs>109</Paragraphs>
  <ScaleCrop>false</ScaleCrop>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Jessica C. McCall</cp:lastModifiedBy>
  <cp:revision>3</cp:revision>
  <cp:lastPrinted>2025-11-24T16:19:00Z</cp:lastPrinted>
  <dcterms:created xsi:type="dcterms:W3CDTF">2025-12-04T01:13:00Z</dcterms:created>
  <dcterms:modified xsi:type="dcterms:W3CDTF">2025-12-04T01:14:00Z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ies>
</file>